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C2228F" w:rsidRPr="004073A0" w14:paraId="3E3C6D20" w14:textId="77777777">
        <w:trPr>
          <w:trHeight w:val="1384"/>
        </w:trPr>
        <w:tc>
          <w:tcPr>
            <w:tcW w:w="6520" w:type="dxa"/>
          </w:tcPr>
          <w:p w14:paraId="7B2B5EDD" w14:textId="77777777" w:rsidR="00C2228F" w:rsidRPr="004073A0" w:rsidRDefault="00F03719" w:rsidP="004C1BB5">
            <w:pPr>
              <w:widowControl w:val="0"/>
              <w:shd w:val="clear" w:color="auto" w:fill="FFFFFF" w:themeFill="background1"/>
              <w:jc w:val="both"/>
              <w:rPr>
                <w:b/>
                <w:caps/>
                <w:sz w:val="28"/>
                <w:szCs w:val="28"/>
              </w:rPr>
            </w:pPr>
            <w:r w:rsidRPr="004073A0">
              <w:rPr>
                <w:b/>
                <w:caps/>
                <w:sz w:val="28"/>
                <w:szCs w:val="28"/>
              </w:rPr>
              <w:t>Утверждено</w:t>
            </w:r>
          </w:p>
          <w:p w14:paraId="49E34935" w14:textId="77777777" w:rsidR="00C2228F" w:rsidRPr="004073A0" w:rsidRDefault="00F03719" w:rsidP="004C1BB5">
            <w:pPr>
              <w:widowControl w:val="0"/>
              <w:shd w:val="clear" w:color="auto" w:fill="FFFFFF" w:themeFill="background1"/>
              <w:jc w:val="both"/>
              <w:rPr>
                <w:sz w:val="28"/>
                <w:szCs w:val="28"/>
                <w:u w:val="single"/>
              </w:rPr>
            </w:pPr>
            <w:r w:rsidRPr="004073A0">
              <w:rPr>
                <w:sz w:val="28"/>
                <w:szCs w:val="28"/>
              </w:rPr>
              <w:t>«</w:t>
            </w:r>
            <w:r w:rsidRPr="004073A0">
              <w:rPr>
                <w:sz w:val="28"/>
                <w:szCs w:val="28"/>
                <w:u w:val="single"/>
              </w:rPr>
              <w:t xml:space="preserve">Наименование распорядительного документа об утверждении (решение, приказ и т.д.)» Приказ </w:t>
            </w:r>
          </w:p>
          <w:p w14:paraId="2F7C5916" w14:textId="77777777" w:rsidR="00C2228F" w:rsidRPr="004073A0" w:rsidRDefault="00F03719" w:rsidP="004C1BB5">
            <w:pPr>
              <w:widowControl w:val="0"/>
              <w:shd w:val="clear" w:color="auto" w:fill="FFFFFF" w:themeFill="background1"/>
              <w:jc w:val="both"/>
              <w:rPr>
                <w:sz w:val="28"/>
                <w:szCs w:val="28"/>
                <w:u w:val="single"/>
              </w:rPr>
            </w:pPr>
            <w:r w:rsidRPr="004073A0">
              <w:rPr>
                <w:sz w:val="28"/>
                <w:szCs w:val="28"/>
                <w:u w:val="single"/>
              </w:rPr>
              <w:t>«Наименование органа, принявшего документ об утверждении» Директор</w:t>
            </w:r>
          </w:p>
          <w:p w14:paraId="50726ADF" w14:textId="77777777" w:rsidR="00C2228F" w:rsidRPr="004073A0" w:rsidRDefault="00F03719" w:rsidP="004C1BB5">
            <w:pPr>
              <w:widowControl w:val="0"/>
              <w:shd w:val="clear" w:color="auto" w:fill="FFFFFF" w:themeFill="background1"/>
              <w:jc w:val="both"/>
              <w:rPr>
                <w:sz w:val="28"/>
                <w:szCs w:val="28"/>
              </w:rPr>
            </w:pPr>
            <w:r w:rsidRPr="004073A0">
              <w:rPr>
                <w:sz w:val="28"/>
                <w:szCs w:val="28"/>
                <w:u w:val="single"/>
              </w:rPr>
              <w:t>«Дата распорядительного документа об утверждении» 2019.04.12</w:t>
            </w:r>
          </w:p>
          <w:p w14:paraId="507ACA99" w14:textId="77777777" w:rsidR="00C2228F" w:rsidRPr="004073A0" w:rsidRDefault="00F03719" w:rsidP="004C1BB5">
            <w:pPr>
              <w:widowControl w:val="0"/>
              <w:shd w:val="clear" w:color="auto" w:fill="FFFFFF" w:themeFill="background1"/>
              <w:jc w:val="both"/>
              <w:rPr>
                <w:sz w:val="28"/>
                <w:szCs w:val="28"/>
              </w:rPr>
            </w:pPr>
            <w:r w:rsidRPr="004073A0">
              <w:rPr>
                <w:sz w:val="28"/>
                <w:szCs w:val="28"/>
                <w:u w:val="single"/>
              </w:rPr>
              <w:t>«№ распорядительного документа об утверждении» 96</w:t>
            </w:r>
          </w:p>
          <w:p w14:paraId="11BB2467" w14:textId="77777777" w:rsidR="00C2228F" w:rsidRPr="004073A0" w:rsidRDefault="00F03719" w:rsidP="004C1BB5">
            <w:pPr>
              <w:widowControl w:val="0"/>
              <w:shd w:val="clear" w:color="auto" w:fill="FFFFFF" w:themeFill="background1"/>
              <w:jc w:val="both"/>
              <w:rPr>
                <w:sz w:val="28"/>
                <w:szCs w:val="28"/>
                <w:u w:val="single"/>
              </w:rPr>
            </w:pPr>
            <w:r w:rsidRPr="004073A0">
              <w:rPr>
                <w:sz w:val="28"/>
                <w:szCs w:val="28"/>
                <w:u w:val="single"/>
              </w:rPr>
              <w:t>«Должность лица, подписавшего распорядительный документ» Директор</w:t>
            </w:r>
          </w:p>
          <w:p w14:paraId="53704E92" w14:textId="77777777" w:rsidR="00C2228F" w:rsidRPr="004073A0" w:rsidRDefault="00F03719" w:rsidP="004C1BB5">
            <w:pPr>
              <w:widowControl w:val="0"/>
              <w:shd w:val="clear" w:color="auto" w:fill="FFFFFF" w:themeFill="background1"/>
              <w:rPr>
                <w:sz w:val="28"/>
                <w:szCs w:val="28"/>
                <w:u w:val="single"/>
              </w:rPr>
            </w:pPr>
            <w:r w:rsidRPr="004073A0">
              <w:rPr>
                <w:sz w:val="28"/>
                <w:szCs w:val="28"/>
                <w:u w:val="single"/>
              </w:rPr>
              <w:t>«ФИО лица, подписавшего распорядительный документ» Дубин Сергей Михайлович</w:t>
            </w:r>
          </w:p>
          <w:p w14:paraId="16831800" w14:textId="77777777" w:rsidR="00C2228F" w:rsidRPr="004073A0" w:rsidRDefault="00C2228F" w:rsidP="004C1BB5">
            <w:pPr>
              <w:widowControl w:val="0"/>
              <w:shd w:val="clear" w:color="auto" w:fill="FFFFFF" w:themeFill="background1"/>
              <w:rPr>
                <w:sz w:val="28"/>
                <w:szCs w:val="28"/>
              </w:rPr>
            </w:pPr>
          </w:p>
        </w:tc>
      </w:tr>
      <w:tr w:rsidR="00C2228F" w:rsidRPr="004073A0" w14:paraId="5AB11B42" w14:textId="77777777">
        <w:trPr>
          <w:trHeight w:val="1384"/>
        </w:trPr>
        <w:tc>
          <w:tcPr>
            <w:tcW w:w="6520" w:type="dxa"/>
          </w:tcPr>
          <w:p w14:paraId="2F333626" w14:textId="77777777" w:rsidR="00C2228F" w:rsidRPr="004073A0" w:rsidRDefault="00C2228F" w:rsidP="004C1BB5">
            <w:pPr>
              <w:widowControl w:val="0"/>
              <w:shd w:val="clear" w:color="auto" w:fill="FFFFFF" w:themeFill="background1"/>
              <w:jc w:val="both"/>
              <w:rPr>
                <w:b/>
                <w:sz w:val="28"/>
                <w:szCs w:val="28"/>
              </w:rPr>
            </w:pPr>
          </w:p>
        </w:tc>
      </w:tr>
    </w:tbl>
    <w:p w14:paraId="576F8971" w14:textId="77777777" w:rsidR="00C2228F" w:rsidRDefault="00C2228F" w:rsidP="004C1BB5">
      <w:pPr>
        <w:widowControl w:val="0"/>
        <w:shd w:val="clear" w:color="auto" w:fill="FFFFFF" w:themeFill="background1"/>
        <w:spacing w:after="0" w:line="240" w:lineRule="auto"/>
        <w:jc w:val="center"/>
        <w:rPr>
          <w:b/>
          <w:caps/>
          <w:sz w:val="28"/>
          <w:szCs w:val="28"/>
        </w:rPr>
      </w:pPr>
      <w:bookmarkStart w:id="0" w:name="Par30"/>
      <w:bookmarkEnd w:id="0"/>
    </w:p>
    <w:p w14:paraId="6CF8A56A" w14:textId="77777777" w:rsidR="004073A0" w:rsidRDefault="004073A0" w:rsidP="004C1BB5">
      <w:pPr>
        <w:widowControl w:val="0"/>
        <w:shd w:val="clear" w:color="auto" w:fill="FFFFFF" w:themeFill="background1"/>
        <w:spacing w:after="0" w:line="240" w:lineRule="auto"/>
        <w:jc w:val="center"/>
        <w:rPr>
          <w:b/>
          <w:caps/>
          <w:sz w:val="28"/>
          <w:szCs w:val="28"/>
        </w:rPr>
      </w:pPr>
    </w:p>
    <w:p w14:paraId="19EECCE5" w14:textId="77777777" w:rsidR="004073A0" w:rsidRPr="004073A0" w:rsidRDefault="004073A0" w:rsidP="004C1BB5">
      <w:pPr>
        <w:widowControl w:val="0"/>
        <w:shd w:val="clear" w:color="auto" w:fill="FFFFFF" w:themeFill="background1"/>
        <w:spacing w:after="0" w:line="240" w:lineRule="auto"/>
        <w:jc w:val="center"/>
        <w:rPr>
          <w:b/>
          <w:caps/>
          <w:sz w:val="28"/>
          <w:szCs w:val="28"/>
        </w:rPr>
      </w:pPr>
    </w:p>
    <w:p w14:paraId="79372A8E" w14:textId="77777777" w:rsidR="00C2228F" w:rsidRPr="004073A0" w:rsidRDefault="00F03719" w:rsidP="004C1BB5">
      <w:pPr>
        <w:widowControl w:val="0"/>
        <w:shd w:val="clear" w:color="auto" w:fill="FFFFFF" w:themeFill="background1"/>
        <w:spacing w:after="0" w:line="240" w:lineRule="auto"/>
        <w:jc w:val="center"/>
        <w:rPr>
          <w:b/>
          <w:sz w:val="28"/>
          <w:szCs w:val="28"/>
        </w:rPr>
      </w:pPr>
      <w:r w:rsidRPr="004073A0">
        <w:rPr>
          <w:b/>
          <w:sz w:val="28"/>
          <w:szCs w:val="28"/>
        </w:rPr>
        <w:t>Положение о закупке</w:t>
      </w:r>
    </w:p>
    <w:p w14:paraId="546880B9" w14:textId="77777777" w:rsidR="00C2228F" w:rsidRPr="004073A0" w:rsidRDefault="00C2228F" w:rsidP="004C1BB5">
      <w:pPr>
        <w:widowControl w:val="0"/>
        <w:shd w:val="clear" w:color="auto" w:fill="FFFFFF" w:themeFill="background1"/>
        <w:spacing w:after="0" w:line="240" w:lineRule="auto"/>
        <w:jc w:val="center"/>
        <w:rPr>
          <w:b/>
          <w:sz w:val="28"/>
          <w:szCs w:val="28"/>
        </w:rPr>
      </w:pPr>
    </w:p>
    <w:tbl>
      <w:tblPr>
        <w:tblStyle w:val="a9"/>
        <w:tblW w:w="0" w:type="auto"/>
        <w:tblInd w:w="17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C2228F" w:rsidRPr="004073A0" w14:paraId="6A169172" w14:textId="77777777" w:rsidTr="004073A0">
        <w:trPr>
          <w:trHeight w:val="386"/>
        </w:trPr>
        <w:tc>
          <w:tcPr>
            <w:tcW w:w="7620" w:type="dxa"/>
            <w:tcBorders>
              <w:bottom w:val="single" w:sz="4" w:space="0" w:color="000000"/>
            </w:tcBorders>
          </w:tcPr>
          <w:p w14:paraId="481F0BDA" w14:textId="77777777" w:rsidR="00C2228F" w:rsidRPr="004073A0" w:rsidRDefault="004073A0" w:rsidP="004C1BB5">
            <w:pPr>
              <w:widowControl w:val="0"/>
              <w:shd w:val="clear" w:color="auto" w:fill="FFFFFF" w:themeFill="background1"/>
              <w:jc w:val="center"/>
              <w:rPr>
                <w:sz w:val="28"/>
                <w:szCs w:val="28"/>
              </w:rPr>
            </w:pPr>
            <w:r w:rsidRPr="004073A0">
              <w:rPr>
                <w:sz w:val="28"/>
                <w:szCs w:val="28"/>
              </w:rPr>
              <w:t xml:space="preserve"> </w:t>
            </w:r>
            <w:r w:rsidR="00F03719" w:rsidRPr="004073A0">
              <w:rPr>
                <w:sz w:val="28"/>
                <w:szCs w:val="28"/>
              </w:rPr>
              <w:t>Дзержинское муниципальное унитарное предприятие «Энерго-коммунальное производственное объединение»</w:t>
            </w:r>
          </w:p>
        </w:tc>
      </w:tr>
    </w:tbl>
    <w:p w14:paraId="7ED6A7CA" w14:textId="77777777" w:rsidR="004073A0" w:rsidRPr="00AA236E" w:rsidRDefault="004073A0" w:rsidP="004C1BB5">
      <w:pPr>
        <w:widowControl w:val="0"/>
        <w:shd w:val="clear" w:color="auto" w:fill="FFFFFF" w:themeFill="background1"/>
        <w:spacing w:after="0" w:line="240" w:lineRule="auto"/>
        <w:jc w:val="both"/>
        <w:rPr>
          <w:sz w:val="28"/>
          <w:szCs w:val="28"/>
        </w:rPr>
      </w:pPr>
      <w:r w:rsidRPr="00AA236E">
        <w:rPr>
          <w:sz w:val="28"/>
          <w:szCs w:val="28"/>
        </w:rPr>
        <w:t xml:space="preserve">                                                      </w:t>
      </w:r>
    </w:p>
    <w:p w14:paraId="0BEFE75F" w14:textId="77777777" w:rsidR="00C2228F" w:rsidRPr="004073A0" w:rsidRDefault="004073A0" w:rsidP="004C1BB5">
      <w:pPr>
        <w:widowControl w:val="0"/>
        <w:shd w:val="clear" w:color="auto" w:fill="FFFFFF" w:themeFill="background1"/>
        <w:spacing w:after="0" w:line="240" w:lineRule="auto"/>
        <w:jc w:val="both"/>
        <w:rPr>
          <w:sz w:val="24"/>
          <w:szCs w:val="24"/>
        </w:rPr>
      </w:pPr>
      <w:r>
        <w:rPr>
          <w:sz w:val="28"/>
          <w:szCs w:val="28"/>
        </w:rPr>
        <w:t xml:space="preserve">                                                             </w:t>
      </w:r>
      <w:r w:rsidRPr="004073A0">
        <w:rPr>
          <w:sz w:val="24"/>
          <w:szCs w:val="24"/>
        </w:rPr>
        <w:t>Редакция № 2 от 12.04.2019г.</w:t>
      </w:r>
    </w:p>
    <w:p w14:paraId="0D8BEC13"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4BEC5018"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43C99597"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277C98C6"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71FDB260"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2CB113E6"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20551E52"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7C78F95E"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48037339"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47683716"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0416179E"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5E94CCF5"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0D87B490"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2A26BED2" w14:textId="77777777" w:rsidR="00C2228F" w:rsidRDefault="00C2228F" w:rsidP="004C1BB5">
      <w:pPr>
        <w:widowControl w:val="0"/>
        <w:shd w:val="clear" w:color="auto" w:fill="FFFFFF" w:themeFill="background1"/>
        <w:spacing w:after="0" w:line="240" w:lineRule="auto"/>
        <w:jc w:val="both"/>
        <w:rPr>
          <w:sz w:val="28"/>
          <w:szCs w:val="28"/>
        </w:rPr>
      </w:pPr>
    </w:p>
    <w:p w14:paraId="2B735535" w14:textId="77777777" w:rsidR="004073A0" w:rsidRDefault="004073A0" w:rsidP="004C1BB5">
      <w:pPr>
        <w:widowControl w:val="0"/>
        <w:shd w:val="clear" w:color="auto" w:fill="FFFFFF" w:themeFill="background1"/>
        <w:spacing w:after="0" w:line="240" w:lineRule="auto"/>
        <w:jc w:val="both"/>
        <w:rPr>
          <w:sz w:val="28"/>
          <w:szCs w:val="28"/>
        </w:rPr>
      </w:pPr>
    </w:p>
    <w:p w14:paraId="0298A0B5" w14:textId="77777777" w:rsidR="004073A0" w:rsidRDefault="004073A0" w:rsidP="004C1BB5">
      <w:pPr>
        <w:widowControl w:val="0"/>
        <w:shd w:val="clear" w:color="auto" w:fill="FFFFFF" w:themeFill="background1"/>
        <w:spacing w:after="0" w:line="240" w:lineRule="auto"/>
        <w:jc w:val="both"/>
        <w:rPr>
          <w:sz w:val="28"/>
          <w:szCs w:val="28"/>
        </w:rPr>
      </w:pPr>
    </w:p>
    <w:p w14:paraId="3459FA0D" w14:textId="77777777" w:rsidR="004073A0" w:rsidRDefault="004073A0" w:rsidP="004C1BB5">
      <w:pPr>
        <w:widowControl w:val="0"/>
        <w:shd w:val="clear" w:color="auto" w:fill="FFFFFF" w:themeFill="background1"/>
        <w:spacing w:after="0" w:line="240" w:lineRule="auto"/>
        <w:jc w:val="both"/>
        <w:rPr>
          <w:sz w:val="28"/>
          <w:szCs w:val="28"/>
        </w:rPr>
      </w:pPr>
    </w:p>
    <w:p w14:paraId="7ADA8456" w14:textId="77777777" w:rsidR="004073A0" w:rsidRPr="004073A0" w:rsidRDefault="004073A0" w:rsidP="004C1BB5">
      <w:pPr>
        <w:widowControl w:val="0"/>
        <w:shd w:val="clear" w:color="auto" w:fill="FFFFFF" w:themeFill="background1"/>
        <w:spacing w:after="0" w:line="240" w:lineRule="auto"/>
        <w:jc w:val="both"/>
        <w:rPr>
          <w:sz w:val="28"/>
          <w:szCs w:val="28"/>
        </w:rPr>
      </w:pPr>
    </w:p>
    <w:p w14:paraId="2C13D041" w14:textId="77777777" w:rsidR="00C2228F" w:rsidRPr="004073A0" w:rsidRDefault="00C2228F" w:rsidP="004C1BB5">
      <w:pPr>
        <w:widowControl w:val="0"/>
        <w:shd w:val="clear" w:color="auto" w:fill="FFFFFF" w:themeFill="background1"/>
        <w:spacing w:after="0" w:line="240" w:lineRule="auto"/>
        <w:jc w:val="both"/>
        <w:rPr>
          <w:sz w:val="28"/>
          <w:szCs w:val="28"/>
        </w:rPr>
      </w:pPr>
    </w:p>
    <w:p w14:paraId="0F290E94" w14:textId="77777777" w:rsidR="00C2228F" w:rsidRPr="004073A0" w:rsidRDefault="00C2228F" w:rsidP="004C1BB5">
      <w:pPr>
        <w:widowControl w:val="0"/>
        <w:shd w:val="clear" w:color="auto" w:fill="FFFFFF" w:themeFill="background1"/>
        <w:spacing w:after="0" w:line="240" w:lineRule="auto"/>
        <w:jc w:val="both"/>
        <w:rPr>
          <w:sz w:val="28"/>
          <w:szCs w:val="28"/>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C2228F" w:rsidRPr="004073A0" w14:paraId="4F7FD740" w14:textId="77777777">
        <w:trPr>
          <w:trHeight w:val="300"/>
        </w:trPr>
        <w:tc>
          <w:tcPr>
            <w:tcW w:w="3574" w:type="dxa"/>
            <w:tcBorders>
              <w:bottom w:val="single" w:sz="4" w:space="0" w:color="000000"/>
            </w:tcBorders>
          </w:tcPr>
          <w:p w14:paraId="352109C0" w14:textId="77777777" w:rsidR="00C2228F" w:rsidRPr="004073A0" w:rsidRDefault="00F03719" w:rsidP="004C1BB5">
            <w:pPr>
              <w:widowControl w:val="0"/>
              <w:shd w:val="clear" w:color="auto" w:fill="FFFFFF" w:themeFill="background1"/>
              <w:jc w:val="center"/>
              <w:rPr>
                <w:sz w:val="28"/>
                <w:szCs w:val="28"/>
              </w:rPr>
            </w:pPr>
            <w:r w:rsidRPr="004073A0">
              <w:rPr>
                <w:sz w:val="28"/>
                <w:szCs w:val="28"/>
              </w:rPr>
              <w:t xml:space="preserve">Дзержинский, 2019. </w:t>
            </w:r>
          </w:p>
        </w:tc>
      </w:tr>
    </w:tbl>
    <w:p w14:paraId="76719D8B" w14:textId="77777777" w:rsidR="00C2228F" w:rsidRPr="004073A0" w:rsidRDefault="00C2228F" w:rsidP="004C1BB5">
      <w:pPr>
        <w:widowControl w:val="0"/>
        <w:shd w:val="clear" w:color="auto" w:fill="FFFFFF" w:themeFill="background1"/>
        <w:spacing w:after="0" w:line="240" w:lineRule="auto"/>
        <w:jc w:val="both"/>
        <w:rPr>
          <w:sz w:val="20"/>
        </w:rPr>
      </w:pPr>
    </w:p>
    <w:p w14:paraId="7FB5E1E4" w14:textId="77777777" w:rsidR="00C2228F" w:rsidRPr="004073A0" w:rsidRDefault="00C2228F" w:rsidP="004C1BB5">
      <w:pPr>
        <w:widowControl w:val="0"/>
        <w:shd w:val="clear" w:color="auto" w:fill="FFFFFF" w:themeFill="background1"/>
        <w:spacing w:after="0" w:line="240" w:lineRule="auto"/>
        <w:jc w:val="both"/>
        <w:rPr>
          <w:sz w:val="20"/>
        </w:rPr>
      </w:pPr>
    </w:p>
    <w:p w14:paraId="7FA7E687" w14:textId="77777777" w:rsidR="00C2228F" w:rsidRPr="004073A0" w:rsidRDefault="00C2228F" w:rsidP="004C1BB5">
      <w:pPr>
        <w:widowControl w:val="0"/>
        <w:shd w:val="clear" w:color="auto" w:fill="FFFFFF" w:themeFill="background1"/>
        <w:spacing w:after="0" w:line="240" w:lineRule="auto"/>
        <w:jc w:val="both"/>
        <w:rPr>
          <w:sz w:val="20"/>
        </w:rPr>
      </w:pPr>
    </w:p>
    <w:p w14:paraId="6743CF3D" w14:textId="77777777" w:rsidR="00C2228F" w:rsidRPr="004073A0" w:rsidRDefault="00F03719" w:rsidP="004C1BB5">
      <w:pPr>
        <w:pStyle w:val="a3"/>
        <w:numPr>
          <w:ilvl w:val="0"/>
          <w:numId w:val="1"/>
        </w:numPr>
        <w:shd w:val="clear" w:color="auto" w:fill="FFFFFF" w:themeFill="background1"/>
        <w:spacing w:after="0" w:line="240" w:lineRule="auto"/>
        <w:ind w:left="641" w:hanging="357"/>
        <w:jc w:val="center"/>
        <w:outlineLvl w:val="1"/>
        <w:rPr>
          <w:sz w:val="20"/>
        </w:rPr>
      </w:pPr>
      <w:r w:rsidRPr="004073A0">
        <w:rPr>
          <w:sz w:val="20"/>
        </w:rPr>
        <w:lastRenderedPageBreak/>
        <w:t>Термины и определения</w:t>
      </w:r>
    </w:p>
    <w:p w14:paraId="2F723D4A" w14:textId="77777777" w:rsidR="00C2228F" w:rsidRPr="004073A0" w:rsidRDefault="00C2228F" w:rsidP="004C1BB5">
      <w:pPr>
        <w:pStyle w:val="a3"/>
        <w:shd w:val="clear" w:color="auto" w:fill="FFFFFF" w:themeFill="background1"/>
        <w:spacing w:after="0" w:line="240" w:lineRule="auto"/>
        <w:rPr>
          <w:sz w:val="20"/>
        </w:rPr>
      </w:pPr>
    </w:p>
    <w:p w14:paraId="4CA60976" w14:textId="77777777" w:rsidR="00C2228F" w:rsidRPr="004073A0" w:rsidRDefault="00F03719" w:rsidP="004C1BB5">
      <w:pPr>
        <w:pStyle w:val="a4"/>
        <w:shd w:val="clear" w:color="auto" w:fill="FFFFFF" w:themeFill="background1"/>
        <w:ind w:firstLine="709"/>
        <w:jc w:val="both"/>
        <w:rPr>
          <w:sz w:val="20"/>
        </w:rPr>
      </w:pPr>
      <w:r w:rsidRPr="004073A0">
        <w:rPr>
          <w:sz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sidRPr="004073A0">
          <w:rPr>
            <w:sz w:val="20"/>
          </w:rPr>
          <w:t>частью 7 статьи 4</w:t>
        </w:r>
      </w:hyperlink>
      <w:r w:rsidRPr="004073A0">
        <w:rPr>
          <w:sz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4073A0">
          <w:rPr>
            <w:sz w:val="20"/>
          </w:rPr>
          <w:t>законом</w:t>
        </w:r>
      </w:hyperlink>
      <w:r w:rsidRPr="004073A0">
        <w:rPr>
          <w:sz w:val="20"/>
        </w:rPr>
        <w:t xml:space="preserve"> от 18.07.2011 № 223-ФЗ «О закупках товаров, работ, услуг отдельными видами юридических лиц» (далее – Федеральный закон) и настоящим Положением.</w:t>
      </w:r>
    </w:p>
    <w:p w14:paraId="18C5DBF2" w14:textId="77777777" w:rsidR="00C2228F" w:rsidRPr="004073A0" w:rsidRDefault="00C2228F" w:rsidP="004C1BB5">
      <w:pPr>
        <w:pStyle w:val="a4"/>
        <w:shd w:val="clear" w:color="auto" w:fill="FFFFFF" w:themeFill="background1"/>
        <w:ind w:firstLine="709"/>
        <w:jc w:val="both"/>
        <w:rPr>
          <w:sz w:val="20"/>
        </w:rPr>
      </w:pPr>
    </w:p>
    <w:p w14:paraId="799391DA"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2. Информационное обеспечение</w:t>
      </w:r>
    </w:p>
    <w:p w14:paraId="2D4F4837"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55922EB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 w:name="P87"/>
      <w:bookmarkEnd w:id="1"/>
      <w:r w:rsidRPr="004073A0">
        <w:rPr>
          <w:rFonts w:ascii="Times New Roman" w:hAnsi="Times New Roman"/>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Pr="004073A0">
          <w:rPr>
            <w:rFonts w:ascii="Times New Roman" w:hAnsi="Times New Roman"/>
          </w:rPr>
          <w:t>частями 15</w:t>
        </w:r>
      </w:hyperlink>
      <w:r w:rsidRPr="004073A0">
        <w:rPr>
          <w:rFonts w:ascii="Times New Roman" w:hAnsi="Times New Roman"/>
        </w:rPr>
        <w:t xml:space="preserve"> и </w:t>
      </w:r>
      <w:hyperlink w:anchor="P556" w:history="1">
        <w:r w:rsidRPr="004073A0">
          <w:rPr>
            <w:rFonts w:ascii="Times New Roman" w:hAnsi="Times New Roman"/>
          </w:rPr>
          <w:t>16</w:t>
        </w:r>
      </w:hyperlink>
      <w:r w:rsidRPr="004073A0">
        <w:rPr>
          <w:rFonts w:ascii="Times New Roman" w:hAnsi="Times New Roman"/>
        </w:rPr>
        <w:t xml:space="preserve"> статьи 4 Федерального закона.</w:t>
      </w:r>
    </w:p>
    <w:p w14:paraId="6417CA7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7FBE63A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2.3. Сведения о закупке товаров (работ, услуг), по которым принято решение Правительства Российской Федерации в соответствии с </w:t>
      </w:r>
      <w:hyperlink w:anchor="P556" w:history="1">
        <w:r w:rsidRPr="004073A0">
          <w:rPr>
            <w:rFonts w:ascii="Times New Roman" w:hAnsi="Times New Roman"/>
          </w:rPr>
          <w:t>частью 16</w:t>
        </w:r>
      </w:hyperlink>
      <w:r w:rsidRPr="004073A0">
        <w:rPr>
          <w:rFonts w:ascii="Times New Roman" w:hAnsi="Times New Roman"/>
        </w:rPr>
        <w:t xml:space="preserve"> статьи 4 Федерального закона подлежат размещению в ЕАСУЗ.</w:t>
      </w:r>
    </w:p>
    <w:p w14:paraId="46031C7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sidRPr="004073A0">
          <w:rPr>
            <w:rFonts w:ascii="Times New Roman" w:hAnsi="Times New Roman"/>
          </w:rPr>
          <w:t>законом</w:t>
        </w:r>
      </w:hyperlink>
      <w:r w:rsidRPr="004073A0">
        <w:rPr>
          <w:rFonts w:ascii="Times New Roman" w:hAnsi="Times New Roman"/>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068170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2.5. Заказчик вправе дополнительно разместить указанную в </w:t>
      </w:r>
      <w:hyperlink w:anchor="P87" w:history="1">
        <w:r w:rsidRPr="004073A0">
          <w:rPr>
            <w:rFonts w:ascii="Times New Roman" w:hAnsi="Times New Roman"/>
          </w:rPr>
          <w:t>2.1</w:t>
        </w:r>
      </w:hyperlink>
      <w:r w:rsidRPr="004073A0">
        <w:rPr>
          <w:rFonts w:ascii="Times New Roman" w:hAnsi="Times New Roman"/>
        </w:rPr>
        <w:t xml:space="preserve"> настоящего Положения информацию на сайте Заказчика в информационно-телекоммуникационной сети «Интернет».</w:t>
      </w:r>
    </w:p>
    <w:p w14:paraId="3447ABC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2.6. Заказчик вправе не размещать в Единой информационной системе следующие сведения:</w:t>
      </w:r>
    </w:p>
    <w:p w14:paraId="3C94C08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31AB438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24B54C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EFF7CD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сведения о таких закупках в любом случае подлежат размещению в ЕАСУЗ.</w:t>
      </w:r>
    </w:p>
    <w:p w14:paraId="5A64AF80"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63AD9D4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3. Способы закупок</w:t>
      </w:r>
    </w:p>
    <w:p w14:paraId="1677E6EB" w14:textId="77777777" w:rsidR="00C2228F" w:rsidRPr="004073A0" w:rsidRDefault="00C2228F" w:rsidP="004C1BB5">
      <w:pPr>
        <w:pStyle w:val="ConsPlusNormal"/>
        <w:shd w:val="clear" w:color="auto" w:fill="FFFFFF" w:themeFill="background1"/>
        <w:jc w:val="both"/>
      </w:pPr>
    </w:p>
    <w:p w14:paraId="10E2805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3.1. Положением предусмотрены конкурентные и неконкурентные закупки.</w:t>
      </w:r>
    </w:p>
    <w:p w14:paraId="5C62619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3.2. Конкурентные закупки осуществляются следующими способами:</w:t>
      </w:r>
    </w:p>
    <w:p w14:paraId="4546015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3.2.1. Конкурс (открытый конкурс, конкурс в электронной форме, закрытый конкурс).</w:t>
      </w:r>
    </w:p>
    <w:p w14:paraId="29AD741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3.2.2. Аукцион (аукцион в электронной форме, закрытый аукцион).</w:t>
      </w:r>
    </w:p>
    <w:p w14:paraId="7E4C67C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3.2.3. Запрос котировок (запрос котировок в электронной форме, закрытый запрос котировок).</w:t>
      </w:r>
    </w:p>
    <w:p w14:paraId="5435548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3.2.4. Запрос предложений (запрос предложений в электронной форме, закрытый запрос предложений).</w:t>
      </w:r>
    </w:p>
    <w:p w14:paraId="1CF9350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3.2.5. Конкурентный отбор поставщиков.</w:t>
      </w:r>
    </w:p>
    <w:p w14:paraId="1F745A4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3.3. Неконкурентным способом закупки является закупка у единственного поставщика (исполнителя, подрядчика).</w:t>
      </w:r>
    </w:p>
    <w:p w14:paraId="4DB7747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11FBAE9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F654A30" w14:textId="77777777" w:rsidR="00C2228F" w:rsidRPr="004073A0" w:rsidRDefault="00C2228F" w:rsidP="004C1BB5">
      <w:pPr>
        <w:pStyle w:val="ConsPlusNormal"/>
        <w:shd w:val="clear" w:color="auto" w:fill="FFFFFF" w:themeFill="background1"/>
        <w:ind w:firstLine="709"/>
        <w:jc w:val="both"/>
        <w:rPr>
          <w:rFonts w:ascii="Times New Roman" w:hAnsi="Times New Roman"/>
          <w:highlight w:val="green"/>
        </w:rPr>
      </w:pPr>
    </w:p>
    <w:p w14:paraId="6BDC1F40"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 Порядок осуществления совместной закупки</w:t>
      </w:r>
    </w:p>
    <w:p w14:paraId="76A7D85A"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2023E98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1CC200F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0" w:history="1">
        <w:r w:rsidRPr="004073A0">
          <w:rPr>
            <w:rStyle w:val="a7"/>
            <w:rFonts w:ascii="Times New Roman" w:hAnsi="Times New Roman"/>
            <w:color w:val="000000"/>
          </w:rPr>
          <w:t>кодексом</w:t>
        </w:r>
      </w:hyperlink>
      <w:r w:rsidRPr="004073A0">
        <w:rPr>
          <w:rFonts w:ascii="Times New Roman" w:hAnsi="Times New Roman"/>
        </w:rPr>
        <w:t xml:space="preserve"> Российской Федерации.</w:t>
      </w:r>
    </w:p>
    <w:p w14:paraId="59ABA3F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4.3. Организатором совместного конкурса или аукциона выступает один из Заказчиков в пределах полномочий на </w:t>
      </w:r>
      <w:r w:rsidRPr="004073A0">
        <w:rPr>
          <w:rFonts w:ascii="Times New Roman" w:hAnsi="Times New Roman"/>
        </w:rPr>
        <w:lastRenderedPageBreak/>
        <w:t>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28BD7F2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о сторонах соглашения;</w:t>
      </w:r>
    </w:p>
    <w:p w14:paraId="08C4389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6ABBB38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начальные (максимальные) цены договоров каждого Заказчика и обоснование таких цен соответствующим Заказчиком;</w:t>
      </w:r>
    </w:p>
    <w:p w14:paraId="3DE2FE2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права, обязанности и ответственность сторон соглашения;</w:t>
      </w:r>
    </w:p>
    <w:p w14:paraId="483C521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D2714B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и срок формирования Комиссии по осуществлению конкурентной закупки, регламент работы такой Комиссии;</w:t>
      </w:r>
    </w:p>
    <w:p w14:paraId="6F52F68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5CC802B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примерные сроки проведения совместного конкурса или аукциона;</w:t>
      </w:r>
    </w:p>
    <w:p w14:paraId="001CFB8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оплаты расходов, связанных с организацией и проведением совместного конкурса или аукциона;</w:t>
      </w:r>
    </w:p>
    <w:p w14:paraId="72EA23B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действия соглашения;</w:t>
      </w:r>
    </w:p>
    <w:p w14:paraId="1B69DE4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урегулирования споров;</w:t>
      </w:r>
    </w:p>
    <w:p w14:paraId="47804EB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иную информацию, определяющую взаимоотношения сторон соглашения при проведении совместного конкурса или аукциона.</w:t>
      </w:r>
    </w:p>
    <w:p w14:paraId="20577F1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57B293C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4.5. Договор с победителем совместного конкурса или аукциона заключается каждым Заказчиком в отдельности.</w:t>
      </w:r>
    </w:p>
    <w:p w14:paraId="78DD1D8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5C1A545"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00EE25F5"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5. Приоритет товаров российского происхождения, работ,</w:t>
      </w:r>
    </w:p>
    <w:p w14:paraId="4B32CBF8"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услуг, выполняемых, оказываемых российскими лицами,</w:t>
      </w:r>
    </w:p>
    <w:p w14:paraId="76C7CA20"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по отношению к товарам, происходящим из иностранного</w:t>
      </w:r>
    </w:p>
    <w:p w14:paraId="69A21B8B"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государства, работам, услугам, выполняемым, оказываемым</w:t>
      </w:r>
    </w:p>
    <w:p w14:paraId="0B078F52"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иностранными лицами</w:t>
      </w:r>
    </w:p>
    <w:p w14:paraId="3C11FEE0" w14:textId="77777777" w:rsidR="00C2228F" w:rsidRPr="004073A0" w:rsidRDefault="00C2228F" w:rsidP="004C1BB5">
      <w:pPr>
        <w:pStyle w:val="ConsPlusNormal"/>
        <w:shd w:val="clear" w:color="auto" w:fill="FFFFFF" w:themeFill="background1"/>
        <w:jc w:val="center"/>
        <w:rPr>
          <w:rFonts w:ascii="Times New Roman" w:hAnsi="Times New Roman"/>
        </w:rPr>
      </w:pPr>
    </w:p>
    <w:p w14:paraId="196BB92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54AB0EF1"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 Для предоставления приоритета в документацию о закупке включаются следующие сведения:</w:t>
      </w:r>
    </w:p>
    <w:p w14:paraId="41692478"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9A8DF2A"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E864AB6"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5.2.3. Сведения о начальной (максимальной) цене единицы каждого товара, работы, услуги, являющихся предметом закупки.</w:t>
      </w:r>
    </w:p>
    <w:p w14:paraId="60ED1D14"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8176DD"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8B9B3A9"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72E16CA"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E2D064C"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0574CF5"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0300117"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5.3. Приоритет не предоставляется в случаях, если:</w:t>
      </w:r>
    </w:p>
    <w:p w14:paraId="4CA677AB"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5.3.1. Закупка признана несостоявшейся и договор заключается с единственным участником закупки.</w:t>
      </w:r>
    </w:p>
    <w:p w14:paraId="2949AA53"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lastRenderedPageBreak/>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17F3CB"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3F06AB7"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3AE29E"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314B611"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C998EE0"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2A0B2C60"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6. Планирование закупок</w:t>
      </w:r>
    </w:p>
    <w:p w14:paraId="09B2223D"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11D83CF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1" w:history="1">
        <w:r w:rsidRPr="004073A0">
          <w:rPr>
            <w:rFonts w:ascii="Times New Roman" w:hAnsi="Times New Roman"/>
          </w:rPr>
          <w:t>части 2 статьи 4</w:t>
        </w:r>
      </w:hyperlink>
      <w:r w:rsidRPr="004073A0">
        <w:rPr>
          <w:rFonts w:ascii="Times New Roman" w:hAnsi="Times New Roman"/>
        </w:rPr>
        <w:t xml:space="preserve"> Федерального закона, с особенностями, предусмотренными настоящим Положением.</w:t>
      </w:r>
    </w:p>
    <w:p w14:paraId="2FA7185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385E525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2" w:history="1">
        <w:r w:rsidRPr="004073A0">
          <w:rPr>
            <w:rFonts w:ascii="Times New Roman" w:hAnsi="Times New Roman"/>
          </w:rPr>
          <w:t>части 15 статьи 4</w:t>
        </w:r>
      </w:hyperlink>
      <w:r w:rsidRPr="004073A0">
        <w:rPr>
          <w:rFonts w:ascii="Times New Roman" w:hAnsi="Times New Roman"/>
        </w:rPr>
        <w:t xml:space="preserve"> Федерального закона;</w:t>
      </w:r>
    </w:p>
    <w:p w14:paraId="1589DA6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проведения неконкурентной закупки, решение об осуществлении которой принято на основании </w:t>
      </w:r>
      <w:hyperlink w:anchor="P1251" w:history="1">
        <w:r w:rsidRPr="004073A0">
          <w:rPr>
            <w:rFonts w:ascii="Times New Roman" w:hAnsi="Times New Roman"/>
          </w:rPr>
          <w:t>подпункта 60.1.9 пункта 60.1</w:t>
        </w:r>
      </w:hyperlink>
      <w:r w:rsidRPr="004073A0">
        <w:rPr>
          <w:rFonts w:ascii="Times New Roman" w:hAnsi="Times New Roman"/>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48C727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проведения закупки, по которой принято решение Правительства Российской Федерации в соответствии с </w:t>
      </w:r>
      <w:hyperlink r:id="rId13" w:history="1">
        <w:r w:rsidRPr="004073A0">
          <w:rPr>
            <w:rFonts w:ascii="Times New Roman" w:hAnsi="Times New Roman"/>
          </w:rPr>
          <w:t>частью 16 статьи 4</w:t>
        </w:r>
      </w:hyperlink>
      <w:r w:rsidRPr="004073A0">
        <w:rPr>
          <w:rFonts w:ascii="Times New Roman" w:hAnsi="Times New Roman"/>
        </w:rPr>
        <w:t xml:space="preserve"> Федерального закона.</w:t>
      </w:r>
    </w:p>
    <w:p w14:paraId="7B1113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5930A87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4073A0">
          <w:rPr>
            <w:rFonts w:ascii="Times New Roman" w:hAnsi="Times New Roman"/>
          </w:rPr>
          <w:t>подпункта 60.1.1 пункта 60.1</w:t>
        </w:r>
      </w:hyperlink>
      <w:r w:rsidRPr="004073A0">
        <w:rPr>
          <w:rFonts w:ascii="Times New Roman" w:hAnsi="Times New Roman"/>
        </w:rPr>
        <w:t xml:space="preserve"> настоящего Положения).</w:t>
      </w:r>
    </w:p>
    <w:p w14:paraId="3ABC8C2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6.5. План закупки должен содержать следующие сведения:</w:t>
      </w:r>
    </w:p>
    <w:p w14:paraId="6E5A0F6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2" w:name="P128"/>
      <w:bookmarkEnd w:id="2"/>
      <w:r w:rsidRPr="004073A0">
        <w:rPr>
          <w:rFonts w:ascii="Times New Roman" w:hAnsi="Times New Roman"/>
        </w:rPr>
        <w:t>наименование, адрес местонахождения, телефон и адрес электронной почты Заказчика;</w:t>
      </w:r>
    </w:p>
    <w:p w14:paraId="100DF50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порядковый номер закупки, который формируется последовательно с начала года;</w:t>
      </w:r>
    </w:p>
    <w:p w14:paraId="027EDFB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3" w:name="P130"/>
      <w:bookmarkEnd w:id="3"/>
      <w:r w:rsidRPr="004073A0">
        <w:rPr>
          <w:rFonts w:ascii="Times New Roman" w:hAnsi="Times New Roman"/>
        </w:rPr>
        <w:t xml:space="preserve">предмет договора с указанием идентификационного кода закупки в соответствии с Общероссийским </w:t>
      </w:r>
      <w:hyperlink r:id="rId14" w:history="1">
        <w:r w:rsidRPr="004073A0">
          <w:rPr>
            <w:rFonts w:ascii="Times New Roman" w:hAnsi="Times New Roman"/>
          </w:rPr>
          <w:t>классификатором</w:t>
        </w:r>
      </w:hyperlink>
      <w:r w:rsidRPr="004073A0">
        <w:rPr>
          <w:rFonts w:ascii="Times New Roman" w:hAnsi="Times New Roman"/>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5" w:history="1">
        <w:r w:rsidRPr="004073A0">
          <w:rPr>
            <w:rFonts w:ascii="Times New Roman" w:hAnsi="Times New Roman"/>
          </w:rPr>
          <w:t>классификатором</w:t>
        </w:r>
      </w:hyperlink>
      <w:r w:rsidRPr="004073A0">
        <w:rPr>
          <w:rFonts w:ascii="Times New Roman" w:hAnsi="Times New Roman"/>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8587FB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4" w:name="P131"/>
      <w:bookmarkEnd w:id="4"/>
      <w:r w:rsidRPr="004073A0">
        <w:rPr>
          <w:rFonts w:ascii="Times New Roman" w:hAnsi="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6275C7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единицы измерения закупаемых товаров (работ, услуг) и код по Общероссийскому </w:t>
      </w:r>
      <w:hyperlink r:id="rId16" w:history="1">
        <w:r w:rsidRPr="004073A0">
          <w:rPr>
            <w:rFonts w:ascii="Times New Roman" w:hAnsi="Times New Roman"/>
          </w:rPr>
          <w:t>классификатору</w:t>
        </w:r>
      </w:hyperlink>
      <w:r w:rsidRPr="004073A0">
        <w:rPr>
          <w:rFonts w:ascii="Times New Roman" w:hAnsi="Times New Roman"/>
        </w:rPr>
        <w:t xml:space="preserve"> единиц измерения (ОКЕИ);</w:t>
      </w:r>
    </w:p>
    <w:p w14:paraId="3F13A77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количестве (объеме) закупаемых товаров (работ, услуг) в натуральном выражении;</w:t>
      </w:r>
    </w:p>
    <w:p w14:paraId="700D20D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регион поставки товаров, выполнения работ, оказания услуг и код по Общероссийскому </w:t>
      </w:r>
      <w:hyperlink r:id="rId17" w:history="1">
        <w:r w:rsidRPr="004073A0">
          <w:rPr>
            <w:rFonts w:ascii="Times New Roman" w:hAnsi="Times New Roman"/>
          </w:rPr>
          <w:t>классификатору</w:t>
        </w:r>
      </w:hyperlink>
      <w:r w:rsidRPr="004073A0">
        <w:rPr>
          <w:rFonts w:ascii="Times New Roman" w:hAnsi="Times New Roman"/>
        </w:rPr>
        <w:t xml:space="preserve"> объектов административно-территориального деления (ОКАТО);</w:t>
      </w:r>
    </w:p>
    <w:p w14:paraId="42B23F1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5" w:name="P135"/>
      <w:bookmarkEnd w:id="5"/>
      <w:r w:rsidRPr="004073A0">
        <w:rPr>
          <w:rFonts w:ascii="Times New Roman" w:hAnsi="Times New Roman"/>
        </w:rPr>
        <w:t>сведения о начальной (максимальной) цене договора (цене лота);</w:t>
      </w:r>
    </w:p>
    <w:p w14:paraId="4B2BEF0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6" w:name="P136"/>
      <w:bookmarkEnd w:id="6"/>
      <w:r w:rsidRPr="004073A0">
        <w:rPr>
          <w:rFonts w:ascii="Times New Roman" w:hAnsi="Times New Roman"/>
        </w:rPr>
        <w:t>планируемая дата размещения извещения о закупке (год, месяц);</w:t>
      </w:r>
    </w:p>
    <w:p w14:paraId="6F7D17C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7" w:name="P137"/>
      <w:bookmarkEnd w:id="7"/>
      <w:r w:rsidRPr="004073A0">
        <w:rPr>
          <w:rFonts w:ascii="Times New Roman" w:hAnsi="Times New Roman"/>
        </w:rPr>
        <w:t>срок исполнения договора (год, месяц);</w:t>
      </w:r>
    </w:p>
    <w:p w14:paraId="2D056D3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способ закупки;</w:t>
      </w:r>
    </w:p>
    <w:p w14:paraId="443C3EB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закупка в электронной форме (да, нет);</w:t>
      </w:r>
    </w:p>
    <w:p w14:paraId="563F850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DED8A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492B1FB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об отнесении (об отсутствии критериев отнесения) закупки к перечню закупок, предусмотренных </w:t>
      </w:r>
      <w:hyperlink r:id="rId18" w:history="1">
        <w:r w:rsidRPr="004073A0">
          <w:rPr>
            <w:rFonts w:ascii="Times New Roman" w:hAnsi="Times New Roman"/>
          </w:rPr>
          <w:t>пунктом 7</w:t>
        </w:r>
      </w:hyperlink>
      <w:r w:rsidRPr="004073A0">
        <w:rPr>
          <w:rFonts w:ascii="Times New Roman" w:hAnsi="Times New Roman"/>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Pr="004073A0">
        <w:rPr>
          <w:rFonts w:ascii="Times New Roman" w:hAnsi="Times New Roman"/>
        </w:rPr>
        <w:lastRenderedPageBreak/>
        <w:t>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166D8D0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03C7E03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25F1914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3F5FD8F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в План закупки вносятся в случаях:</w:t>
      </w:r>
    </w:p>
    <w:p w14:paraId="5B144D9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потребности в товарах (работах, услугах), в том числе сроков их приобретения, способа закупки и срока исполнения договора;</w:t>
      </w:r>
    </w:p>
    <w:p w14:paraId="34F127A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228AA89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устранение выявленных нарушений в соответствии с обязательным для исполнения предписанием антимонопольного органа;</w:t>
      </w:r>
    </w:p>
    <w:p w14:paraId="3C72F69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иных случаях, установленных настоящим Положением и другими документами Заказчика.</w:t>
      </w:r>
    </w:p>
    <w:p w14:paraId="216B904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в План закупки согласовываются и утверждаются в таком же порядке, как План закупки.</w:t>
      </w:r>
    </w:p>
    <w:p w14:paraId="368A797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9" w:history="1">
        <w:r w:rsidRPr="004073A0">
          <w:rPr>
            <w:rFonts w:ascii="Times New Roman" w:hAnsi="Times New Roman"/>
          </w:rPr>
          <w:t>части 3 статьи 4</w:t>
        </w:r>
      </w:hyperlink>
      <w:r w:rsidRPr="004073A0">
        <w:rPr>
          <w:rFonts w:ascii="Times New Roman" w:hAnsi="Times New Roman"/>
        </w:rPr>
        <w:t xml:space="preserve"> Федерального закона, с особенностями, предусмотренными настоящим Положением.</w:t>
      </w:r>
    </w:p>
    <w:p w14:paraId="796382C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799C17D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6.10. В случаях, предусмотренных законодательством Российской Федерации:</w:t>
      </w:r>
    </w:p>
    <w:p w14:paraId="744BFC3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22175A6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4F37FC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8" w:name="P156"/>
      <w:bookmarkEnd w:id="8"/>
      <w:r w:rsidRPr="004073A0">
        <w:rPr>
          <w:rFonts w:ascii="Times New Roman" w:hAnsi="Times New Roman"/>
        </w:rPr>
        <w:t>6.11. Мониторинг соответствия и оценка соответствия проводятся в порядке, установленном Правительством Российской Федерации.</w:t>
      </w:r>
    </w:p>
    <w:p w14:paraId="3C79B9C7"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bookmarkStart w:id="9" w:name="P167"/>
      <w:bookmarkEnd w:id="9"/>
      <w:r w:rsidRPr="004073A0">
        <w:rPr>
          <w:rFonts w:ascii="Times New Roman" w:hAnsi="Times New Roman"/>
        </w:rPr>
        <w:t>7. Запрет на дробление закупок</w:t>
      </w:r>
    </w:p>
    <w:p w14:paraId="24D8E208" w14:textId="77777777" w:rsidR="00C2228F" w:rsidRPr="004073A0" w:rsidRDefault="00C2228F" w:rsidP="004C1BB5">
      <w:pPr>
        <w:pStyle w:val="ConsPlusNormal"/>
        <w:shd w:val="clear" w:color="auto" w:fill="FFFFFF" w:themeFill="background1"/>
        <w:jc w:val="both"/>
        <w:rPr>
          <w:rFonts w:ascii="Times New Roman" w:hAnsi="Times New Roman"/>
        </w:rPr>
      </w:pPr>
    </w:p>
    <w:p w14:paraId="2F64257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2FFE614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4CE5F3B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2CC2E1E3" w14:textId="77777777" w:rsidR="00C2228F" w:rsidRPr="004073A0" w:rsidRDefault="00C2228F" w:rsidP="004C1BB5">
      <w:pPr>
        <w:pStyle w:val="ConsPlusNormal"/>
        <w:shd w:val="clear" w:color="auto" w:fill="FFFFFF" w:themeFill="background1"/>
        <w:ind w:firstLine="709"/>
        <w:jc w:val="both"/>
        <w:rPr>
          <w:rFonts w:ascii="Times New Roman" w:hAnsi="Times New Roman"/>
          <w:color w:val="FF0000"/>
        </w:rPr>
      </w:pPr>
    </w:p>
    <w:p w14:paraId="4B607C5C"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8. Порядок формирования начальной (максимальной) цены</w:t>
      </w:r>
    </w:p>
    <w:p w14:paraId="4F8FA66B"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договора, цены договора, заключаемого с единственным</w:t>
      </w:r>
    </w:p>
    <w:p w14:paraId="54F03E45"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поставщиком (исполнителем, подрядчиком)</w:t>
      </w:r>
    </w:p>
    <w:p w14:paraId="1F91D062"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37F407F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0" w:anchor="P1410" w:history="1">
        <w:r w:rsidRPr="004073A0">
          <w:rPr>
            <w:rStyle w:val="a7"/>
            <w:rFonts w:ascii="Times New Roman" w:hAnsi="Times New Roman"/>
            <w:color w:val="000000"/>
          </w:rPr>
          <w:t>Принципами</w:t>
        </w:r>
      </w:hyperlink>
      <w:r w:rsidRPr="004073A0">
        <w:rPr>
          <w:rFonts w:ascii="Times New Roman" w:hAnsi="Times New Roman"/>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27E313D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w:t>
      </w:r>
      <w:r w:rsidRPr="004073A0">
        <w:rPr>
          <w:rFonts w:ascii="Times New Roman" w:hAnsi="Times New Roman"/>
        </w:rPr>
        <w:lastRenderedPageBreak/>
        <w:t>рамках запросов ценовых предложений, должны храниться Заказчиком не менее 3 лет.</w:t>
      </w:r>
    </w:p>
    <w:p w14:paraId="4D7D931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14:paraId="65800390"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7B1585F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9. Требования к участникам закупки</w:t>
      </w:r>
    </w:p>
    <w:p w14:paraId="03C1996C"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3527705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0" w:name="P228"/>
      <w:bookmarkEnd w:id="10"/>
      <w:r w:rsidRPr="004073A0">
        <w:rPr>
          <w:rFonts w:ascii="Times New Roman" w:hAnsi="Times New Roman"/>
        </w:rPr>
        <w:t>9.1. Обязательные требования к участникам закупок:</w:t>
      </w:r>
    </w:p>
    <w:p w14:paraId="450E9F7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5D085F7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25440E4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неприостановление деятельности участника закупки в порядке, предусмотренном </w:t>
      </w:r>
      <w:hyperlink r:id="rId21" w:history="1">
        <w:r w:rsidRPr="004073A0">
          <w:rPr>
            <w:rStyle w:val="a7"/>
            <w:rFonts w:ascii="Times New Roman" w:hAnsi="Times New Roman"/>
            <w:color w:val="000000"/>
          </w:rPr>
          <w:t>Кодексом</w:t>
        </w:r>
      </w:hyperlink>
      <w:r w:rsidRPr="004073A0">
        <w:rPr>
          <w:rFonts w:ascii="Times New Roman" w:hAnsi="Times New Roman"/>
        </w:rPr>
        <w:t xml:space="preserve"> Российской Федерации об административных правонарушениях, на день подачи заявки на участие в конкурентной закупке;</w:t>
      </w:r>
    </w:p>
    <w:p w14:paraId="3EE4D21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6B5DD3A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098E09E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91DF6F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D97859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участник закупки не является офшорной компанией;</w:t>
      </w:r>
    </w:p>
    <w:p w14:paraId="38EBFBD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отсутствие у участника закупки ограничений для участия в закупках, установленных законодательством Российской Федерации.</w:t>
      </w:r>
    </w:p>
    <w:p w14:paraId="5029642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1" w:name="P237"/>
      <w:bookmarkEnd w:id="11"/>
      <w:r w:rsidRPr="004073A0">
        <w:rPr>
          <w:rFonts w:ascii="Times New Roman" w:hAnsi="Times New Roman"/>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2" w:history="1">
        <w:r w:rsidRPr="004073A0">
          <w:rPr>
            <w:rStyle w:val="a7"/>
            <w:rFonts w:ascii="Times New Roman" w:hAnsi="Times New Roman"/>
            <w:color w:val="000000"/>
          </w:rPr>
          <w:t>статьей 5</w:t>
        </w:r>
      </w:hyperlink>
      <w:r w:rsidRPr="004073A0">
        <w:rPr>
          <w:rFonts w:ascii="Times New Roman" w:hAnsi="Times New Roman"/>
        </w:rPr>
        <w:t xml:space="preserve"> Федерального закона, и (или) в реестре недобросовестных поставщиков (подрядчиков, исполнителей), предусмотренном Законом № 44-ФЗ.</w:t>
      </w:r>
    </w:p>
    <w:p w14:paraId="5EF458C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5EFF9D7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2" w:name="P238"/>
      <w:bookmarkEnd w:id="12"/>
      <w:r w:rsidRPr="004073A0">
        <w:rPr>
          <w:rFonts w:ascii="Times New Roman" w:hAnsi="Times New Roman"/>
        </w:rPr>
        <w:t xml:space="preserve">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w:t>
      </w:r>
      <w:r w:rsidRPr="004073A0">
        <w:rPr>
          <w:rFonts w:ascii="Times New Roman" w:hAnsi="Times New Roman"/>
        </w:rPr>
        <w:lastRenderedPageBreak/>
        <w:t>числа субъектов малого и среднего предпринимательства</w:t>
      </w:r>
      <w:r w:rsidRPr="004073A0">
        <w:rPr>
          <w:rStyle w:val="a8"/>
          <w:rFonts w:ascii="Times New Roman" w:hAnsi="Times New Roman"/>
          <w:sz w:val="20"/>
        </w:rPr>
        <w:footnoteReference w:id="1"/>
      </w:r>
      <w:r w:rsidRPr="004073A0">
        <w:rPr>
          <w:rFonts w:ascii="Times New Roman" w:hAnsi="Times New Roman"/>
        </w:rPr>
        <w:t>.</w:t>
      </w:r>
    </w:p>
    <w:p w14:paraId="0F49CFA1" w14:textId="77777777" w:rsidR="00C2228F" w:rsidRPr="004073A0" w:rsidRDefault="00C2228F" w:rsidP="004C1BB5">
      <w:pPr>
        <w:pStyle w:val="ConsPlusNormal"/>
        <w:shd w:val="clear" w:color="auto" w:fill="FFFFFF" w:themeFill="background1"/>
        <w:jc w:val="both"/>
      </w:pPr>
    </w:p>
    <w:p w14:paraId="1DAF19B3"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10. Правила описания предмета конкурентной закупки</w:t>
      </w:r>
    </w:p>
    <w:p w14:paraId="6179A312" w14:textId="77777777" w:rsidR="00C2228F" w:rsidRPr="004073A0" w:rsidRDefault="00C2228F" w:rsidP="004C1BB5">
      <w:pPr>
        <w:pStyle w:val="ConsPlusNormal"/>
        <w:shd w:val="clear" w:color="auto" w:fill="FFFFFF" w:themeFill="background1"/>
        <w:jc w:val="both"/>
      </w:pPr>
    </w:p>
    <w:p w14:paraId="1271C87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3224A91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378B19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842224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3" w:name="P166"/>
      <w:bookmarkEnd w:id="13"/>
      <w:r w:rsidRPr="004073A0">
        <w:rPr>
          <w:rFonts w:ascii="Times New Roman" w:hAnsi="Times New Roman"/>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C2A0CF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440D77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95F75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закупок товаров, необходимых для исполнения государственного или муниципального контракта;</w:t>
      </w:r>
    </w:p>
    <w:p w14:paraId="223FD1E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3" w:anchor="P32" w:history="1">
        <w:r w:rsidRPr="004073A0">
          <w:rPr>
            <w:rStyle w:val="a7"/>
            <w:rFonts w:ascii="Times New Roman" w:hAnsi="Times New Roman"/>
            <w:color w:val="000000"/>
          </w:rPr>
          <w:t>части 2 статьи 1</w:t>
        </w:r>
      </w:hyperlink>
      <w:r w:rsidRPr="004073A0">
        <w:rPr>
          <w:rFonts w:ascii="Times New Roman" w:hAnsi="Times New Roman"/>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5635A7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4F9243C6" w14:textId="77777777" w:rsidR="00C2228F" w:rsidRPr="004073A0" w:rsidRDefault="00C2228F" w:rsidP="004C1BB5">
      <w:pPr>
        <w:pStyle w:val="ConsPlusNormal"/>
        <w:shd w:val="clear" w:color="auto" w:fill="FFFFFF" w:themeFill="background1"/>
        <w:ind w:firstLine="540"/>
        <w:jc w:val="both"/>
        <w:rPr>
          <w:rFonts w:ascii="Times New Roman" w:hAnsi="Times New Roman"/>
        </w:rPr>
      </w:pPr>
    </w:p>
    <w:p w14:paraId="393ED3C7"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11. Комиссия по осуществлению конкурентной закупки</w:t>
      </w:r>
    </w:p>
    <w:p w14:paraId="3A4F52C2" w14:textId="77777777" w:rsidR="00C2228F" w:rsidRPr="004073A0" w:rsidRDefault="00C2228F" w:rsidP="004C1BB5">
      <w:pPr>
        <w:pStyle w:val="ConsPlusNormal"/>
        <w:shd w:val="clear" w:color="auto" w:fill="FFFFFF" w:themeFill="background1"/>
        <w:jc w:val="both"/>
      </w:pPr>
    </w:p>
    <w:p w14:paraId="1026B1A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377ADB1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F34DA3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29A5A69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11.4. Замена члена Комиссии допускается только по решению Заказчика, принявшего решение о создании Комиссии.</w:t>
      </w:r>
    </w:p>
    <w:p w14:paraId="52F5951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3265C58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0557F05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выявления в составе Комиссии указанных лиц такие лица подлежат замене.</w:t>
      </w:r>
    </w:p>
    <w:p w14:paraId="19ACE03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11.7. Заседание Комиссии считается правомочным, если на нем присутствуют не менее 50 процентов от общего числа ее членов.</w:t>
      </w:r>
    </w:p>
    <w:p w14:paraId="1822CCA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A117291" w14:textId="77777777" w:rsidR="00C2228F" w:rsidRPr="004073A0" w:rsidRDefault="00C2228F" w:rsidP="004C1BB5">
      <w:pPr>
        <w:pStyle w:val="ConsPlusNormal"/>
        <w:shd w:val="clear" w:color="auto" w:fill="FFFFFF" w:themeFill="background1"/>
        <w:jc w:val="both"/>
      </w:pPr>
    </w:p>
    <w:p w14:paraId="5A64E6FC"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12. Специализированная организация</w:t>
      </w:r>
    </w:p>
    <w:p w14:paraId="6BFE483B"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1525F4D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4" w:name="P206"/>
      <w:bookmarkEnd w:id="14"/>
      <w:r w:rsidRPr="004073A0">
        <w:rPr>
          <w:rFonts w:ascii="Times New Roman" w:hAnsi="Times New Roman"/>
        </w:rPr>
        <w:t xml:space="preserve">12.1. Заказчик вправе привлечь на основе договора специализированную организацию для выполнения отдельных </w:t>
      </w:r>
      <w:r w:rsidRPr="004073A0">
        <w:rPr>
          <w:rFonts w:ascii="Times New Roman" w:hAnsi="Times New Roman"/>
        </w:rPr>
        <w:lastRenderedPageBreak/>
        <w:t xml:space="preserve">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6C2EF49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не вправе передавать специализированной организации следующие функции:</w:t>
      </w:r>
    </w:p>
    <w:p w14:paraId="6069EA7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планирование закупок;</w:t>
      </w:r>
    </w:p>
    <w:p w14:paraId="5A54DEA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создание Комиссии;</w:t>
      </w:r>
    </w:p>
    <w:p w14:paraId="04ED829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определение начальной (максимальной) цены договора;</w:t>
      </w:r>
    </w:p>
    <w:p w14:paraId="26B75B8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определение предмета и существенных условий договора;</w:t>
      </w:r>
    </w:p>
    <w:p w14:paraId="633F3C3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утверждение документации о конкурентной закупке и проекта договора;</w:t>
      </w:r>
    </w:p>
    <w:p w14:paraId="0BF69CB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подписание договора.</w:t>
      </w:r>
    </w:p>
    <w:p w14:paraId="0EE801C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12.2. Выбор специализированной организации Заказчиком осуществляется способами, предусмотренными настоящим Положением.</w:t>
      </w:r>
    </w:p>
    <w:p w14:paraId="759950E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15C1F32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Pr="004073A0">
          <w:rPr>
            <w:rFonts w:ascii="Times New Roman" w:hAnsi="Times New Roman"/>
          </w:rPr>
          <w:t>пункте 12.1</w:t>
        </w:r>
      </w:hyperlink>
      <w:r w:rsidRPr="004073A0">
        <w:rPr>
          <w:rFonts w:ascii="Times New Roman" w:hAnsi="Times New Roman"/>
        </w:rPr>
        <w:t xml:space="preserve"> настоящего Положения.</w:t>
      </w:r>
    </w:p>
    <w:p w14:paraId="4C9915D3"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27E71B84" w14:textId="77777777" w:rsidR="00C2228F" w:rsidRPr="004073A0" w:rsidRDefault="00F03719" w:rsidP="004C1BB5">
      <w:pPr>
        <w:pStyle w:val="a3"/>
        <w:shd w:val="clear" w:color="auto" w:fill="FFFFFF" w:themeFill="background1"/>
        <w:spacing w:after="120" w:line="240" w:lineRule="auto"/>
        <w:ind w:left="0"/>
        <w:jc w:val="center"/>
        <w:outlineLvl w:val="1"/>
        <w:rPr>
          <w:sz w:val="20"/>
        </w:rPr>
      </w:pPr>
      <w:r w:rsidRPr="004073A0">
        <w:rPr>
          <w:sz w:val="20"/>
        </w:rPr>
        <w:t>13. Извещение об осуществлении конкурентной закупки</w:t>
      </w:r>
    </w:p>
    <w:p w14:paraId="681764F4" w14:textId="77777777" w:rsidR="00C2228F" w:rsidRPr="004073A0" w:rsidRDefault="00C2228F" w:rsidP="004C1BB5">
      <w:pPr>
        <w:pStyle w:val="a3"/>
        <w:shd w:val="clear" w:color="auto" w:fill="FFFFFF" w:themeFill="background1"/>
        <w:spacing w:after="120" w:line="240" w:lineRule="auto"/>
        <w:ind w:left="0" w:firstLine="709"/>
        <w:jc w:val="both"/>
        <w:rPr>
          <w:sz w:val="20"/>
        </w:rPr>
      </w:pPr>
    </w:p>
    <w:p w14:paraId="6488C1D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извещении об осуществлении конкурентной закупки должны быть указаны следующие сведения:</w:t>
      </w:r>
    </w:p>
    <w:p w14:paraId="6D81A08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способ закупки;</w:t>
      </w:r>
    </w:p>
    <w:p w14:paraId="20F8878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974254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77C6E97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поставки товара, выполнения работы, оказания услуги;</w:t>
      </w:r>
    </w:p>
    <w:p w14:paraId="24F7379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B1CB96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58028A6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74854CC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8DFCF6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адрес электронной площадки в информационно-телекоммуникационной сети «Интернет».</w:t>
      </w:r>
    </w:p>
    <w:p w14:paraId="7D238896"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573BE637" w14:textId="77777777" w:rsidR="00C2228F" w:rsidRPr="004073A0" w:rsidRDefault="00F03719" w:rsidP="004C1BB5">
      <w:pPr>
        <w:pStyle w:val="a3"/>
        <w:shd w:val="clear" w:color="auto" w:fill="FFFFFF" w:themeFill="background1"/>
        <w:spacing w:after="120" w:line="240" w:lineRule="auto"/>
        <w:ind w:left="0"/>
        <w:jc w:val="center"/>
        <w:outlineLvl w:val="1"/>
        <w:rPr>
          <w:sz w:val="20"/>
        </w:rPr>
      </w:pPr>
      <w:r w:rsidRPr="004073A0">
        <w:rPr>
          <w:sz w:val="20"/>
        </w:rPr>
        <w:t>14. Документация о конкурентной закупке</w:t>
      </w:r>
    </w:p>
    <w:p w14:paraId="2FFBB269"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65F8253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14.1. В документации о конкурентной закупке должны быть указаны:</w:t>
      </w:r>
    </w:p>
    <w:p w14:paraId="7BB9466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CE2AC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требования к содержанию, форме, оформлению и составу заявки на участие в конкурентной закупке;</w:t>
      </w:r>
    </w:p>
    <w:p w14:paraId="394B832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F298B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условия и сроки (периоды) поставки товара, выполнения работы, оказания услуги;</w:t>
      </w:r>
    </w:p>
    <w:p w14:paraId="15D8F3B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0A10B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форма, сроки и порядок оплаты товара (работы, услуги);</w:t>
      </w:r>
    </w:p>
    <w:p w14:paraId="00300B8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E372C1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35A30D0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lastRenderedPageBreak/>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4B36AC6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B8047A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534A9F6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дата рассмотрения предложений участников такой закупки и подведения итогов такой закупки;</w:t>
      </w:r>
    </w:p>
    <w:p w14:paraId="70D1E6F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критерии оценки и сопоставления заявок на участие в такой закупке, величины значимости этих критериев;</w:t>
      </w:r>
    </w:p>
    <w:p w14:paraId="3F95920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оценки и сопоставления заявок на участие в такой закупке;</w:t>
      </w:r>
    </w:p>
    <w:p w14:paraId="6810E92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описание предмета такой закупки в соответствии с разделом 10 настоящего Положения;</w:t>
      </w:r>
    </w:p>
    <w:p w14:paraId="6BCD03E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31BE8D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4073A0">
        <w:t xml:space="preserve"> </w:t>
      </w:r>
      <w:r w:rsidRPr="004073A0">
        <w:rPr>
          <w:rStyle w:val="a7"/>
          <w:rFonts w:ascii="Times New Roman" w:hAnsi="Times New Roman"/>
          <w:color w:val="000000"/>
        </w:rPr>
        <w:t>61</w:t>
      </w:r>
      <w:r w:rsidRPr="004073A0">
        <w:rPr>
          <w:rFonts w:ascii="Times New Roman" w:hAnsi="Times New Roman"/>
        </w:rPr>
        <w:t xml:space="preserve"> настоящего Положения;</w:t>
      </w:r>
    </w:p>
    <w:p w14:paraId="50BF9EC6"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о возможности Заказчика изменить условия договора в соответствии с положениями настоящего Положения;</w:t>
      </w:r>
    </w:p>
    <w:p w14:paraId="623AEDA4"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о возможности одностороннего отказа от исполнения договора.</w:t>
      </w:r>
    </w:p>
    <w:p w14:paraId="09BB930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7C0372D0" w14:textId="77777777" w:rsidR="00C2228F" w:rsidRPr="004073A0" w:rsidRDefault="00C2228F" w:rsidP="004C1BB5">
      <w:pPr>
        <w:pStyle w:val="ConsPlusNormal"/>
        <w:shd w:val="clear" w:color="auto" w:fill="FFFFFF" w:themeFill="background1"/>
        <w:ind w:firstLine="540"/>
        <w:jc w:val="both"/>
        <w:rPr>
          <w:rFonts w:ascii="Times New Roman" w:hAnsi="Times New Roman"/>
        </w:rPr>
      </w:pPr>
    </w:p>
    <w:p w14:paraId="2B589385"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 xml:space="preserve">15. Обеспечение заявки на участие в конкурентной закупке </w:t>
      </w:r>
    </w:p>
    <w:p w14:paraId="002015D5" w14:textId="77777777" w:rsidR="00C2228F" w:rsidRPr="004073A0" w:rsidRDefault="00C2228F" w:rsidP="004C1BB5">
      <w:pPr>
        <w:pStyle w:val="ConsPlusNormal"/>
        <w:shd w:val="clear" w:color="auto" w:fill="FFFFFF" w:themeFill="background1"/>
        <w:jc w:val="center"/>
      </w:pPr>
    </w:p>
    <w:p w14:paraId="69F24EE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5" w:name="P273"/>
      <w:bookmarkEnd w:id="15"/>
      <w:r w:rsidRPr="004073A0">
        <w:rPr>
          <w:rFonts w:ascii="Times New Roman" w:hAnsi="Times New Roman"/>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0FCA4C3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5EDB913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Размер такого обеспечения может составлять от 0,5 процента до 5 процентов начальной (максимальной) цены договора.</w:t>
      </w:r>
    </w:p>
    <w:p w14:paraId="285F72C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4073A0">
        <w:rPr>
          <w:rStyle w:val="a8"/>
          <w:rFonts w:ascii="Times New Roman" w:hAnsi="Times New Roman"/>
          <w:sz w:val="20"/>
        </w:rPr>
        <w:footnoteReference w:id="2"/>
      </w:r>
      <w:r w:rsidRPr="004073A0">
        <w:rPr>
          <w:rFonts w:ascii="Times New Roman" w:hAnsi="Times New Roman"/>
        </w:rPr>
        <w:t>.</w:t>
      </w:r>
    </w:p>
    <w:p w14:paraId="70C411AA"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14:paraId="2CE695E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25109A9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0907D2D3"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0C2FAA1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1B9C179C"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4E426F72"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w:t>
      </w:r>
      <w:r w:rsidRPr="004073A0">
        <w:rPr>
          <w:sz w:val="20"/>
        </w:rPr>
        <w:lastRenderedPageBreak/>
        <w:t>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4073A0">
        <w:rPr>
          <w:rStyle w:val="a8"/>
          <w:sz w:val="20"/>
        </w:rPr>
        <w:footnoteReference w:id="3"/>
      </w:r>
      <w:r w:rsidRPr="004073A0">
        <w:rPr>
          <w:sz w:val="20"/>
        </w:rPr>
        <w:t>.</w:t>
      </w:r>
    </w:p>
    <w:p w14:paraId="65BA55F5"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38808746"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35D2582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618CB432"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DE9CECF"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отмена конкурентной закупки;</w:t>
      </w:r>
    </w:p>
    <w:p w14:paraId="3DAFC393"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отклонение заявки участника закупки;</w:t>
      </w:r>
    </w:p>
    <w:p w14:paraId="1AEEB94B"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отзыв заявки участником закупки до окончания срока подачи заявок;</w:t>
      </w:r>
    </w:p>
    <w:p w14:paraId="53473262"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получение заявки на участие в конкурентной закупке после окончания срока подачи заявок;</w:t>
      </w:r>
    </w:p>
    <w:p w14:paraId="6D64C60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отказ в допуске участника закупки к участию в закупке или отказ Заказчика от заключения договора с победителем.</w:t>
      </w:r>
    </w:p>
    <w:p w14:paraId="4E0DA7A6"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7CE572A1"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15.10. Возврат участнику конкурентной закупки обеспечения заявки на участие в закупке не производится в следующих случаях:</w:t>
      </w:r>
    </w:p>
    <w:p w14:paraId="096B76D7"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уклонение или отказ участника закупки от заключения договора;</w:t>
      </w:r>
    </w:p>
    <w:p w14:paraId="7ABABC64"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8DA418F" w14:textId="77777777" w:rsidR="00C2228F" w:rsidRPr="004073A0" w:rsidRDefault="00C2228F" w:rsidP="004C1BB5">
      <w:pPr>
        <w:shd w:val="clear" w:color="auto" w:fill="FFFFFF" w:themeFill="background1"/>
        <w:spacing w:after="0" w:line="240" w:lineRule="auto"/>
        <w:ind w:firstLine="709"/>
        <w:jc w:val="both"/>
        <w:rPr>
          <w:sz w:val="20"/>
        </w:rPr>
      </w:pPr>
    </w:p>
    <w:p w14:paraId="18120742"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16. Отмена конкурентной закупки</w:t>
      </w:r>
    </w:p>
    <w:p w14:paraId="06AD2F92" w14:textId="77777777" w:rsidR="00C2228F" w:rsidRPr="004073A0" w:rsidRDefault="00C2228F" w:rsidP="004C1BB5">
      <w:pPr>
        <w:pStyle w:val="ConsPlusNormal"/>
        <w:shd w:val="clear" w:color="auto" w:fill="FFFFFF" w:themeFill="background1"/>
        <w:ind w:firstLine="709"/>
        <w:jc w:val="center"/>
        <w:rPr>
          <w:rFonts w:ascii="Times New Roman" w:hAnsi="Times New Roman"/>
        </w:rPr>
      </w:pPr>
    </w:p>
    <w:p w14:paraId="3D06972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0E2A0D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51405B5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2CFD54F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0DB1C70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782D009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16.5. В случае, если Заказчиком принято решение об отмене конкурентной закупки в соответствии с </w:t>
      </w:r>
      <w:hyperlink r:id="rId24" w:anchor="P311" w:history="1">
        <w:r w:rsidRPr="004073A0">
          <w:rPr>
            <w:rStyle w:val="a7"/>
            <w:rFonts w:ascii="Times New Roman" w:hAnsi="Times New Roman"/>
            <w:color w:val="000000"/>
          </w:rPr>
          <w:t>пунктом</w:t>
        </w:r>
      </w:hyperlink>
      <w:r w:rsidRPr="004073A0">
        <w:rPr>
          <w:rFonts w:ascii="Times New Roman" w:hAnsi="Times New Roman"/>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717D027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5" w:history="1">
        <w:r w:rsidRPr="004073A0">
          <w:rPr>
            <w:rStyle w:val="a7"/>
            <w:rFonts w:ascii="Times New Roman" w:hAnsi="Times New Roman"/>
            <w:color w:val="000000"/>
          </w:rPr>
          <w:t>непреодолимой силы</w:t>
        </w:r>
      </w:hyperlink>
      <w:r w:rsidRPr="004073A0">
        <w:rPr>
          <w:rFonts w:ascii="Times New Roman" w:hAnsi="Times New Roman"/>
        </w:rPr>
        <w:t xml:space="preserve"> в соответствии с гражданским законодательством.</w:t>
      </w:r>
    </w:p>
    <w:p w14:paraId="63D4661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665CAE7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0C9DAA4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17993ABC"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r w:rsidRPr="004073A0">
        <w:rPr>
          <w:rFonts w:ascii="Times New Roman" w:hAnsi="Times New Roman"/>
        </w:rPr>
        <w:t>17. Открытый конкурс</w:t>
      </w:r>
    </w:p>
    <w:p w14:paraId="6C6EFDD5" w14:textId="77777777" w:rsidR="00C2228F" w:rsidRPr="004073A0" w:rsidRDefault="00C2228F" w:rsidP="004C1BB5">
      <w:pPr>
        <w:pStyle w:val="ConsPlusNormal"/>
        <w:shd w:val="clear" w:color="auto" w:fill="FFFFFF" w:themeFill="background1"/>
        <w:jc w:val="both"/>
      </w:pPr>
    </w:p>
    <w:p w14:paraId="790CD5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7C7227C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lastRenderedPageBreak/>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426DF50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0F5F179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17.3. Не допускается взимание с участников открытого конкурса платы за участие в открытом конкурсе.</w:t>
      </w:r>
    </w:p>
    <w:p w14:paraId="4E18DF3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17.4. При проведении открытого конкурса переговоры Заказчика или Комиссии с участниками такого конкурса не допускаются.</w:t>
      </w:r>
    </w:p>
    <w:p w14:paraId="2B37EEEA"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18. Извещение о проведении открытого конкурса</w:t>
      </w:r>
    </w:p>
    <w:p w14:paraId="1BD547C0" w14:textId="77777777" w:rsidR="00C2228F" w:rsidRPr="004073A0" w:rsidRDefault="00C2228F" w:rsidP="004C1BB5">
      <w:pPr>
        <w:pStyle w:val="ConsPlusNormal"/>
        <w:shd w:val="clear" w:color="auto" w:fill="FFFFFF" w:themeFill="background1"/>
        <w:jc w:val="both"/>
        <w:rPr>
          <w:rFonts w:ascii="Times New Roman" w:hAnsi="Times New Roman"/>
        </w:rPr>
      </w:pPr>
    </w:p>
    <w:p w14:paraId="602E41D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18.1. В извещении о проведении открытого конкурса должны быть указаны следующие сведения:</w:t>
      </w:r>
    </w:p>
    <w:p w14:paraId="69A03AE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абзацами 2-9 раздела 13 настоящего Положения;</w:t>
      </w:r>
    </w:p>
    <w:p w14:paraId="42FFB3E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и время вскрытия конвертов с заявками на участие в открытом конкурсе;</w:t>
      </w:r>
    </w:p>
    <w:p w14:paraId="66A5DA3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начала и окончания срока рассмотрения и оценки таких заявок.</w:t>
      </w:r>
    </w:p>
    <w:p w14:paraId="03B26C3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6EEF59B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F50CCF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09D40EB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открытого конкурса, увеличение размера обеспечения заявок на участие в открытом конкурсе не допускаются.</w:t>
      </w:r>
    </w:p>
    <w:p w14:paraId="2744C351"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18.3.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1405CF8C"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19. Конкурсная документация</w:t>
      </w:r>
    </w:p>
    <w:p w14:paraId="3DF7EE86" w14:textId="77777777" w:rsidR="00C2228F" w:rsidRPr="004073A0" w:rsidRDefault="00C2228F" w:rsidP="004C1BB5">
      <w:pPr>
        <w:pStyle w:val="ConsPlusNormal"/>
        <w:shd w:val="clear" w:color="auto" w:fill="FFFFFF" w:themeFill="background1"/>
        <w:jc w:val="both"/>
      </w:pPr>
    </w:p>
    <w:p w14:paraId="6B865B2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19.1. Конкурсная документация разрабатывается и утверждается Заказчиком.</w:t>
      </w:r>
    </w:p>
    <w:p w14:paraId="1C63C42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19.2. В конкурсной документации должны быть указаны следующие сведения:</w:t>
      </w:r>
    </w:p>
    <w:p w14:paraId="3A68F60B"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пунктом 14.1 настоящего Положения;</w:t>
      </w:r>
    </w:p>
    <w:p w14:paraId="67B3D0B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и время вскрытия конвертов с заявками на участие в открытом конкурсе;</w:t>
      </w:r>
    </w:p>
    <w:p w14:paraId="785B230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начала и окончания срока рассмотрения и оценки таких заявок;</w:t>
      </w:r>
    </w:p>
    <w:p w14:paraId="5B5C550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порядок проведения открытого конкурса;</w:t>
      </w:r>
    </w:p>
    <w:p w14:paraId="0036ED7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56400A9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внесения изменений в заявки на участие в открытом конкурсе;</w:t>
      </w:r>
    </w:p>
    <w:p w14:paraId="71E2934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1C38E5E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4DD8CA5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10D6B23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177F963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14B2723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w:t>
      </w:r>
      <w:r w:rsidRPr="004073A0">
        <w:rPr>
          <w:rFonts w:ascii="Times New Roman" w:hAnsi="Times New Roman"/>
        </w:rPr>
        <w:lastRenderedPageBreak/>
        <w:t>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1CD5086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33AFBEB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833686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673880D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Разъяснения положений конкурсной документации не должны изменять предмет закупки и существенные условия проекта договора.</w:t>
      </w:r>
    </w:p>
    <w:p w14:paraId="7DB4BBD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1997C06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6DBC6B4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06D8B4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открытого конкурса, увеличение размера обеспечения заявок на участие в открытом конкурсе не допускаются.</w:t>
      </w:r>
    </w:p>
    <w:p w14:paraId="35849A54"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20. Критерии оценки и сопоставления заявок на участие в открытом конкурсе</w:t>
      </w:r>
    </w:p>
    <w:p w14:paraId="3B214E46"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07C4B16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6" w:name="P388"/>
      <w:bookmarkEnd w:id="16"/>
      <w:r w:rsidRPr="004073A0">
        <w:rPr>
          <w:rFonts w:ascii="Times New Roman" w:hAnsi="Times New Roman"/>
        </w:rPr>
        <w:t>20.1. Критериями оценки и сопоставления заявок на участие в открытом конкурсе могут быть:</w:t>
      </w:r>
    </w:p>
    <w:p w14:paraId="1FD61AA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цена договора (цена единицы товара (работы, услуги);</w:t>
      </w:r>
    </w:p>
    <w:p w14:paraId="73C8490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расходы на эксплуатацию и ремонт товаров, использование результатов работ, услуг;</w:t>
      </w:r>
    </w:p>
    <w:p w14:paraId="65A6C11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94ACC6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590499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поставки товаров, выполнения работ, оказания услуг;</w:t>
      </w:r>
    </w:p>
    <w:p w14:paraId="1B64B65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сроки предоставляемых гарантий качества.</w:t>
      </w:r>
    </w:p>
    <w:p w14:paraId="01B5260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1D812B1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закупках товаров, работ: ценовые критерии - не менее 50 процентов;</w:t>
      </w:r>
    </w:p>
    <w:p w14:paraId="7F5E186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закупках услуг: ценовые критерии - не менее 40 процентов.</w:t>
      </w:r>
    </w:p>
    <w:p w14:paraId="57DBD1A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Значимость критериев, предусмотренных абзацами 4, 5 пункта 20.1 настоящего Положения, не может составлять в сумме более 50 процентов.</w:t>
      </w:r>
    </w:p>
    <w:p w14:paraId="27060AF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20.3. Совокупная значимость установленных критериев должна составлять 100 процентов.</w:t>
      </w:r>
    </w:p>
    <w:p w14:paraId="2DE095A1" w14:textId="77777777" w:rsidR="00C2228F" w:rsidRPr="004073A0" w:rsidRDefault="00C2228F" w:rsidP="004C1BB5">
      <w:pPr>
        <w:pStyle w:val="ConsPlusNormal"/>
        <w:shd w:val="clear" w:color="auto" w:fill="FFFFFF" w:themeFill="background1"/>
        <w:jc w:val="both"/>
      </w:pPr>
    </w:p>
    <w:p w14:paraId="1BD915C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21. Порядок подачи заявок на участие в открытом конкурсе</w:t>
      </w:r>
    </w:p>
    <w:p w14:paraId="722580C1"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23C969E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00F1355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409708D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21.3. Заявка на участие в открытом конкурсе должна содержать:</w:t>
      </w:r>
    </w:p>
    <w:p w14:paraId="7D3B049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 сведения и документы об участнике открытого конкурса, подавшем такую заявку:</w:t>
      </w:r>
    </w:p>
    <w:p w14:paraId="5C2BC3A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5FEFEA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727BD34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w:t>
      </w:r>
      <w:r w:rsidRPr="004073A0">
        <w:rPr>
          <w:rFonts w:ascii="Times New Roman" w:hAnsi="Times New Roman"/>
        </w:rPr>
        <w:lastRenderedPageBreak/>
        <w:t>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13648A9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копии учредительных документов участника открытого конкурса (для юридических лиц);</w:t>
      </w:r>
    </w:p>
    <w:p w14:paraId="1325367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5A85AB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6ADCBC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46F068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25956B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2860416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FBA22F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72DB9AE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 согласие субъекта персональных данных на обработку его персональных данных (для участника открытого конкурса - физического лица).</w:t>
      </w:r>
    </w:p>
    <w:p w14:paraId="6DD21C2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08E0F3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54EA296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3643941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21.6. Требовать от участника открытого конкурса документы и сведения, не предусмотренные настоящим Положением, не допускается.</w:t>
      </w:r>
    </w:p>
    <w:p w14:paraId="5994DBE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EC4BA1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1C24767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3DE0EF0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w:t>
      </w:r>
      <w:r w:rsidRPr="004073A0">
        <w:rPr>
          <w:rFonts w:ascii="Times New Roman" w:hAnsi="Times New Roman"/>
        </w:rPr>
        <w:lastRenderedPageBreak/>
        <w:t>установленном настоящим Положением порядке после вскрытия конвертов с заявками.</w:t>
      </w:r>
    </w:p>
    <w:p w14:paraId="793F6DF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116A3E9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33F0515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6" w:anchor="P249" w:history="1">
        <w:r w:rsidRPr="004073A0">
          <w:rPr>
            <w:rStyle w:val="a7"/>
            <w:rFonts w:ascii="Times New Roman" w:hAnsi="Times New Roman"/>
            <w:color w:val="000000"/>
          </w:rPr>
          <w:t xml:space="preserve">разделом </w:t>
        </w:r>
      </w:hyperlink>
      <w:r w:rsidRPr="004073A0">
        <w:rPr>
          <w:rFonts w:ascii="Times New Roman" w:hAnsi="Times New Roman"/>
        </w:rPr>
        <w:t>15 настоящего Положения.</w:t>
      </w:r>
    </w:p>
    <w:p w14:paraId="256C732F"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22. Порядок вскрытия конвертов с заявками</w:t>
      </w:r>
    </w:p>
    <w:p w14:paraId="4C8B94FC"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на участие в открытом конкурсе</w:t>
      </w:r>
    </w:p>
    <w:p w14:paraId="21DF6941" w14:textId="77777777" w:rsidR="00C2228F" w:rsidRPr="004073A0" w:rsidRDefault="00C2228F" w:rsidP="004C1BB5">
      <w:pPr>
        <w:pStyle w:val="ConsPlusNormal"/>
        <w:shd w:val="clear" w:color="auto" w:fill="FFFFFF" w:themeFill="background1"/>
        <w:jc w:val="both"/>
      </w:pPr>
    </w:p>
    <w:p w14:paraId="12D5B71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2BDC892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46855FD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05B9FB4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4AE942D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71B5CB2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663EA47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0C37CC8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дата подписания протокола;</w:t>
      </w:r>
    </w:p>
    <w:p w14:paraId="53AE67C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о месте, дате и времени вскрытия конвертов с заявками на участие в открытом конкурсе;</w:t>
      </w:r>
    </w:p>
    <w:p w14:paraId="64D120F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поименный состав присутствующих членов Комиссии при вскрытии конвертов с заявками;</w:t>
      </w:r>
    </w:p>
    <w:p w14:paraId="45EAFA2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628C64A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3EFDCEA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которая была оглашена в ходе вскрытия конвертов с заявками на участие в открытом конкурсе;</w:t>
      </w:r>
    </w:p>
    <w:p w14:paraId="29EEC0A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условия исполнения договора, указанные в заявках и являющиеся критерием оценки и сопоставления заявок на участие в открытом конкурсе;</w:t>
      </w:r>
    </w:p>
    <w:p w14:paraId="47619F8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заявках, поданных с нарушением сроков, установленных извещением о проведении открытого конкурса;</w:t>
      </w:r>
    </w:p>
    <w:p w14:paraId="07320E9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6662C5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38C0DB8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Протокол размещается Заказчиком в Единой информационной системе не позднее чем через 3 дня со дня его подписания.</w:t>
      </w:r>
    </w:p>
    <w:p w14:paraId="59B1B70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11C79F9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324192EF" w14:textId="77777777" w:rsidR="00C2228F" w:rsidRPr="004073A0" w:rsidRDefault="00C2228F" w:rsidP="004C1BB5">
      <w:pPr>
        <w:pStyle w:val="ConsPlusNormal"/>
        <w:shd w:val="clear" w:color="auto" w:fill="FFFFFF" w:themeFill="background1"/>
        <w:spacing w:before="200"/>
        <w:ind w:firstLine="540"/>
        <w:jc w:val="both"/>
      </w:pPr>
    </w:p>
    <w:p w14:paraId="18AEAE13"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23. Рассмотрение и оценка заявок на участие в открытом конкурсе</w:t>
      </w:r>
    </w:p>
    <w:p w14:paraId="0058BAD1"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670381F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0C9E011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w:t>
      </w:r>
      <w:r w:rsidRPr="004073A0">
        <w:rPr>
          <w:rFonts w:ascii="Times New Roman" w:hAnsi="Times New Roman"/>
        </w:rPr>
        <w:lastRenderedPageBreak/>
        <w:t>установленным конкурсной документацией.</w:t>
      </w:r>
    </w:p>
    <w:p w14:paraId="249C396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1852F5C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41AC2A4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несоответствия участника закупки требованиям, установленным к нему в соответствии с </w:t>
      </w:r>
      <w:hyperlink r:id="rId27" w:anchor="P228" w:history="1">
        <w:r w:rsidRPr="004073A0">
          <w:rPr>
            <w:rStyle w:val="a7"/>
            <w:rFonts w:ascii="Times New Roman" w:hAnsi="Times New Roman"/>
            <w:color w:val="000000"/>
          </w:rPr>
          <w:t>пунктами 9.1</w:t>
        </w:r>
      </w:hyperlink>
      <w:r w:rsidRPr="004073A0">
        <w:rPr>
          <w:rFonts w:ascii="Times New Roman" w:hAnsi="Times New Roman"/>
        </w:rPr>
        <w:t xml:space="preserve"> и </w:t>
      </w:r>
      <w:hyperlink r:id="rId28" w:anchor="P237" w:history="1">
        <w:r w:rsidRPr="004073A0">
          <w:rPr>
            <w:rStyle w:val="a7"/>
            <w:rFonts w:ascii="Times New Roman" w:hAnsi="Times New Roman"/>
            <w:color w:val="000000"/>
          </w:rPr>
          <w:t>9.2</w:t>
        </w:r>
      </w:hyperlink>
      <w:r w:rsidRPr="004073A0">
        <w:rPr>
          <w:rFonts w:ascii="Times New Roman" w:hAnsi="Times New Roman"/>
        </w:rPr>
        <w:t xml:space="preserve"> настоящего Положения (в случае установления данного требования);</w:t>
      </w:r>
    </w:p>
    <w:p w14:paraId="04DE2B0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5A265BF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0CA35FE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2A247A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56A4AB3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064A128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62B4EC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51EC692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При этом критериями оценки и сопоставления заявок на участие в открытом конкурсе могут быть только критерии, указанные в </w:t>
      </w:r>
      <w:hyperlink r:id="rId29" w:anchor="P388" w:history="1">
        <w:r w:rsidRPr="004073A0">
          <w:rPr>
            <w:rStyle w:val="a7"/>
            <w:rFonts w:ascii="Times New Roman" w:hAnsi="Times New Roman"/>
            <w:color w:val="000000"/>
          </w:rPr>
          <w:t>пункте 20.1</w:t>
        </w:r>
      </w:hyperlink>
      <w:r w:rsidRPr="004073A0">
        <w:rPr>
          <w:rFonts w:ascii="Times New Roman" w:hAnsi="Times New Roman"/>
        </w:rPr>
        <w:t xml:space="preserve"> настоящего Положения.</w:t>
      </w:r>
    </w:p>
    <w:p w14:paraId="758BF03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148B340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B58372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4249A77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1EAB671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дата подписания протокола;</w:t>
      </w:r>
    </w:p>
    <w:p w14:paraId="309DA5E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время проведения рассмотрения и оценки заявок;</w:t>
      </w:r>
    </w:p>
    <w:p w14:paraId="2AF3827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количество поданных заявок на участие в открытом конкурсе, а также дата и время регистрации каждой такой заявки;</w:t>
      </w:r>
    </w:p>
    <w:p w14:paraId="5AE1C5E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информация об участниках открытого конкурса, заявки на участие в открытом конкурсе которых были рассмотрены;</w:t>
      </w:r>
    </w:p>
    <w:p w14:paraId="22714C1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6F80D1C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оценки заявок на участие в открытом конкурсе;</w:t>
      </w:r>
    </w:p>
    <w:p w14:paraId="3BFD1E8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788818E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принятое на основании результатов оценки заявок на участие в открытом конкурсе решение о присвоении таким заявкам порядковых номеров;</w:t>
      </w:r>
    </w:p>
    <w:p w14:paraId="183007D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14:paraId="05A8DC3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3A158E3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23.10. Протокол рассмотрения и оценки заявок на участие в открытом конкурсе подписывается всеми </w:t>
      </w:r>
      <w:r w:rsidRPr="004073A0">
        <w:rPr>
          <w:rFonts w:ascii="Times New Roman" w:hAnsi="Times New Roman"/>
        </w:rPr>
        <w:lastRenderedPageBreak/>
        <w:t>присутствующими членами Комиссии в день рассмотрения и оценки заявок на участие в открытом конкурсе.</w:t>
      </w:r>
    </w:p>
    <w:p w14:paraId="67FD921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05DA92D1" w14:textId="77777777" w:rsidR="00C2228F" w:rsidRPr="004073A0" w:rsidRDefault="00C2228F" w:rsidP="004C1BB5">
      <w:pPr>
        <w:pStyle w:val="ConsPlusNormal"/>
        <w:shd w:val="clear" w:color="auto" w:fill="FFFFFF" w:themeFill="background1"/>
        <w:jc w:val="both"/>
        <w:rPr>
          <w:rFonts w:ascii="Times New Roman" w:hAnsi="Times New Roman"/>
        </w:rPr>
      </w:pPr>
    </w:p>
    <w:p w14:paraId="2D3F0536"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24. Заключение договора по результатам открытого конкурса</w:t>
      </w:r>
    </w:p>
    <w:p w14:paraId="65B7C5AD" w14:textId="77777777" w:rsidR="00C2228F" w:rsidRPr="004073A0" w:rsidRDefault="00C2228F" w:rsidP="004C1BB5">
      <w:pPr>
        <w:pStyle w:val="ConsPlusNormal"/>
        <w:shd w:val="clear" w:color="auto" w:fill="FFFFFF" w:themeFill="background1"/>
        <w:jc w:val="both"/>
        <w:rPr>
          <w:rFonts w:ascii="Times New Roman" w:hAnsi="Times New Roman"/>
        </w:rPr>
      </w:pPr>
    </w:p>
    <w:p w14:paraId="56276E9D"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41CB6509" w14:textId="77777777" w:rsidR="00C2228F" w:rsidRPr="004073A0" w:rsidRDefault="00C2228F" w:rsidP="004C1BB5">
      <w:pPr>
        <w:pStyle w:val="ConsPlusNormal"/>
        <w:shd w:val="clear" w:color="auto" w:fill="FFFFFF" w:themeFill="background1"/>
        <w:jc w:val="both"/>
        <w:rPr>
          <w:rFonts w:ascii="Times New Roman" w:hAnsi="Times New Roman"/>
        </w:rPr>
      </w:pPr>
    </w:p>
    <w:p w14:paraId="32EFE89B"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bookmarkStart w:id="17" w:name="P496"/>
      <w:bookmarkEnd w:id="17"/>
      <w:r w:rsidRPr="004073A0">
        <w:rPr>
          <w:rFonts w:ascii="Times New Roman" w:hAnsi="Times New Roman"/>
        </w:rPr>
        <w:t>25. Последствия признания открытого конкурса несостоявшимся</w:t>
      </w:r>
    </w:p>
    <w:p w14:paraId="38BB5016" w14:textId="77777777" w:rsidR="00C2228F" w:rsidRPr="004073A0" w:rsidRDefault="00C2228F" w:rsidP="004C1BB5">
      <w:pPr>
        <w:pStyle w:val="ConsPlusNormal"/>
        <w:shd w:val="clear" w:color="auto" w:fill="FFFFFF" w:themeFill="background1"/>
        <w:jc w:val="both"/>
        <w:rPr>
          <w:rFonts w:ascii="Times New Roman" w:hAnsi="Times New Roman"/>
        </w:rPr>
      </w:pPr>
    </w:p>
    <w:p w14:paraId="04FC244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18" w:name="P498"/>
      <w:bookmarkEnd w:id="18"/>
      <w:r w:rsidRPr="004073A0">
        <w:rPr>
          <w:rFonts w:ascii="Times New Roman" w:hAnsi="Times New Roman"/>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8095C5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A2747B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4FF6615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3A00186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этих случаях Заказчик обязан внести изменения в План закупки в порядке, установленном </w:t>
      </w:r>
      <w:hyperlink r:id="rId30" w:anchor="P117" w:history="1">
        <w:r w:rsidRPr="004073A0">
          <w:rPr>
            <w:rStyle w:val="a7"/>
            <w:rFonts w:ascii="Times New Roman" w:hAnsi="Times New Roman"/>
            <w:color w:val="000000"/>
          </w:rPr>
          <w:t xml:space="preserve">разделом </w:t>
        </w:r>
      </w:hyperlink>
      <w:r w:rsidRPr="004073A0">
        <w:rPr>
          <w:rStyle w:val="a7"/>
          <w:rFonts w:ascii="Times New Roman" w:hAnsi="Times New Roman"/>
          <w:color w:val="000000"/>
        </w:rPr>
        <w:t>6</w:t>
      </w:r>
      <w:r w:rsidRPr="004073A0">
        <w:rPr>
          <w:rFonts w:ascii="Times New Roman" w:hAnsi="Times New Roman"/>
        </w:rPr>
        <w:t xml:space="preserve"> настоящего Положения.</w:t>
      </w:r>
    </w:p>
    <w:p w14:paraId="30B4CED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36F89B0" w14:textId="77777777" w:rsidR="00C2228F" w:rsidRPr="004073A0" w:rsidRDefault="00C2228F" w:rsidP="004C1BB5">
      <w:pPr>
        <w:pStyle w:val="a3"/>
        <w:shd w:val="clear" w:color="auto" w:fill="FFFFFF" w:themeFill="background1"/>
        <w:spacing w:after="120" w:line="240" w:lineRule="auto"/>
        <w:ind w:left="0" w:firstLine="709"/>
        <w:jc w:val="both"/>
        <w:rPr>
          <w:sz w:val="20"/>
        </w:rPr>
      </w:pPr>
    </w:p>
    <w:p w14:paraId="0901E348" w14:textId="77777777" w:rsidR="00C2228F" w:rsidRPr="004073A0" w:rsidRDefault="00F03719" w:rsidP="004C1BB5">
      <w:pPr>
        <w:pStyle w:val="a3"/>
        <w:shd w:val="clear" w:color="auto" w:fill="FFFFFF" w:themeFill="background1"/>
        <w:spacing w:after="0" w:line="240" w:lineRule="auto"/>
        <w:ind w:left="0"/>
        <w:jc w:val="center"/>
        <w:outlineLvl w:val="0"/>
        <w:rPr>
          <w:sz w:val="20"/>
        </w:rPr>
      </w:pPr>
      <w:bookmarkStart w:id="19" w:name="P542"/>
      <w:bookmarkStart w:id="20" w:name="P687"/>
      <w:bookmarkStart w:id="21" w:name="P1201"/>
      <w:bookmarkStart w:id="22" w:name="P673"/>
      <w:bookmarkStart w:id="23" w:name="P647"/>
      <w:bookmarkStart w:id="24" w:name="P668"/>
      <w:bookmarkStart w:id="25" w:name="P684"/>
      <w:bookmarkStart w:id="26" w:name="P604"/>
      <w:bookmarkEnd w:id="19"/>
      <w:bookmarkEnd w:id="20"/>
      <w:bookmarkEnd w:id="21"/>
      <w:bookmarkEnd w:id="22"/>
      <w:bookmarkEnd w:id="23"/>
      <w:bookmarkEnd w:id="24"/>
      <w:bookmarkEnd w:id="25"/>
      <w:bookmarkEnd w:id="26"/>
      <w:r w:rsidRPr="004073A0">
        <w:rPr>
          <w:sz w:val="20"/>
        </w:rPr>
        <w:t>26. Конкурс в электронной форме</w:t>
      </w:r>
    </w:p>
    <w:p w14:paraId="2878F96E"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4405B43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29E0B31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2C429FB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12F70C9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2AAA20F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BC095F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26.3. Проведение конкурса в электронной форме осуществляется на электронной площадке.</w:t>
      </w:r>
    </w:p>
    <w:p w14:paraId="064577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3210C15F" w14:textId="77777777" w:rsidR="00C2228F" w:rsidRPr="004073A0" w:rsidRDefault="00F03719" w:rsidP="004C1BB5">
      <w:pPr>
        <w:pStyle w:val="a4"/>
        <w:shd w:val="clear" w:color="auto" w:fill="FFFFFF" w:themeFill="background1"/>
        <w:ind w:firstLine="709"/>
        <w:jc w:val="both"/>
        <w:rPr>
          <w:sz w:val="20"/>
        </w:rPr>
      </w:pPr>
      <w:r w:rsidRPr="004073A0">
        <w:rPr>
          <w:sz w:val="20"/>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47D71634" w14:textId="77777777" w:rsidR="00C2228F" w:rsidRPr="004073A0" w:rsidRDefault="00F03719" w:rsidP="004C1BB5">
      <w:pPr>
        <w:pStyle w:val="a4"/>
        <w:shd w:val="clear" w:color="auto" w:fill="FFFFFF" w:themeFill="background1"/>
        <w:ind w:firstLine="709"/>
        <w:jc w:val="both"/>
        <w:rPr>
          <w:sz w:val="20"/>
        </w:rPr>
      </w:pPr>
      <w:r w:rsidRPr="004073A0">
        <w:rPr>
          <w:sz w:val="20"/>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217BA7AD" w14:textId="77777777" w:rsidR="00C2228F" w:rsidRPr="004073A0" w:rsidRDefault="00C2228F" w:rsidP="004C1BB5">
      <w:pPr>
        <w:pStyle w:val="a3"/>
        <w:shd w:val="clear" w:color="auto" w:fill="FFFFFF" w:themeFill="background1"/>
        <w:spacing w:after="0" w:line="240" w:lineRule="auto"/>
        <w:ind w:left="1699"/>
        <w:jc w:val="both"/>
        <w:rPr>
          <w:sz w:val="20"/>
        </w:rPr>
      </w:pPr>
    </w:p>
    <w:p w14:paraId="1FDC6912" w14:textId="77777777" w:rsidR="00C2228F" w:rsidRPr="004073A0" w:rsidRDefault="00F03719" w:rsidP="004C1BB5">
      <w:pPr>
        <w:pStyle w:val="a3"/>
        <w:shd w:val="clear" w:color="auto" w:fill="FFFFFF" w:themeFill="background1"/>
        <w:spacing w:after="0" w:line="240" w:lineRule="auto"/>
        <w:ind w:left="0"/>
        <w:jc w:val="center"/>
        <w:outlineLvl w:val="1"/>
        <w:rPr>
          <w:sz w:val="20"/>
        </w:rPr>
      </w:pPr>
      <w:r w:rsidRPr="004073A0">
        <w:rPr>
          <w:sz w:val="20"/>
        </w:rPr>
        <w:t>27. Извещение о проведении конкурса в электронной форме</w:t>
      </w:r>
    </w:p>
    <w:p w14:paraId="65B7AD7B"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52872EA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27.1. В извещении о проведении конкурса в электронной форме должны быть указаны следующие сведения:</w:t>
      </w:r>
    </w:p>
    <w:p w14:paraId="2714ECB9"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разделом 13 настоящего Положения;</w:t>
      </w:r>
    </w:p>
    <w:p w14:paraId="68CA2FF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первых частей заявок на участие в конкурсе в электронной форме;</w:t>
      </w:r>
    </w:p>
    <w:p w14:paraId="2F9E66B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lastRenderedPageBreak/>
        <w:t>дата начала и окончания срока рассмотрения вторых частей заявок на участие в конкурсе в электронной форме.</w:t>
      </w:r>
    </w:p>
    <w:p w14:paraId="6AD6D0A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27.2.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4E1022B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C0F896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B185CC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50AD6A3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27D05A82"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27.3.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7F2CEC3D"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796FD725" w14:textId="77777777" w:rsidR="00C2228F" w:rsidRPr="004073A0" w:rsidRDefault="00F03719" w:rsidP="004C1BB5">
      <w:pPr>
        <w:pStyle w:val="a3"/>
        <w:shd w:val="clear" w:color="auto" w:fill="FFFFFF" w:themeFill="background1"/>
        <w:spacing w:after="0" w:line="240" w:lineRule="auto"/>
        <w:ind w:left="0"/>
        <w:jc w:val="center"/>
        <w:outlineLvl w:val="1"/>
        <w:rPr>
          <w:sz w:val="20"/>
        </w:rPr>
      </w:pPr>
      <w:r w:rsidRPr="004073A0">
        <w:rPr>
          <w:sz w:val="20"/>
        </w:rPr>
        <w:t>28. Конкурсная документация</w:t>
      </w:r>
    </w:p>
    <w:p w14:paraId="529D915D"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01DE7E6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28.1. Конкурсная документация разрабатывается и утверждается Заказчиком.</w:t>
      </w:r>
    </w:p>
    <w:p w14:paraId="4FA49C59"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28.2. В конкурсной документации должны быть указаны следующие сведения:</w:t>
      </w:r>
    </w:p>
    <w:p w14:paraId="790ED52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пунктом 14.1 настоящего Положения;</w:t>
      </w:r>
    </w:p>
    <w:p w14:paraId="491338D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адрес электронной площадки в информационно-телекоммуникационной сети «Интернет»;</w:t>
      </w:r>
    </w:p>
    <w:p w14:paraId="01777E13"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порядок проведения конкурса в электронной форме;</w:t>
      </w:r>
    </w:p>
    <w:p w14:paraId="602C51B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первых частей заявок на участие в конкурсе в электронной форме;</w:t>
      </w:r>
    </w:p>
    <w:p w14:paraId="1F47461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вторых частей заявок на участие в конкурсе в электронной форме;</w:t>
      </w:r>
    </w:p>
    <w:p w14:paraId="0C582A7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2D6299E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28.3. К конкурсной документации должен быть приложен проект договора, который является неотъемлемой частью конкурсной документации.</w:t>
      </w:r>
    </w:p>
    <w:p w14:paraId="3AB64DD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28.4. Конкурсная документация должна быть доступна для ознакомления в Единой информационной системе без взимания платы.</w:t>
      </w:r>
    </w:p>
    <w:p w14:paraId="7ED509A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4DE0D9C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460FC6D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664B0EC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6881B8E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Разъяснения положений конкурсной документации не должны изменять предмет закупки и существенные условия проекта договора.</w:t>
      </w:r>
    </w:p>
    <w:p w14:paraId="539EADD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097FCEA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726887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C4E543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lastRenderedPageBreak/>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40175A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170C7AF1"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29. Критерии оценки и сопоставления заявок на участие в конкурсе в электронной форме</w:t>
      </w:r>
    </w:p>
    <w:p w14:paraId="54D52426"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0FD8B34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29.1. Критериями оценки и сопоставления заявок на участие в конкурсе в электронной форме могут быть:</w:t>
      </w:r>
    </w:p>
    <w:p w14:paraId="07626CB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цена договора (цена единицы товара (работы, услуги);</w:t>
      </w:r>
    </w:p>
    <w:p w14:paraId="65F215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расходы на эксплуатацию и ремонт товаров, использование результатов работ, услуг;</w:t>
      </w:r>
    </w:p>
    <w:p w14:paraId="133A56F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026721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DF3664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поставки товаров, выполнения работ, оказания услуг;</w:t>
      </w:r>
    </w:p>
    <w:p w14:paraId="1DA657D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сроки предоставляемых гарантий качества.</w:t>
      </w:r>
    </w:p>
    <w:p w14:paraId="11842AC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166A923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закупках товаров, работ: ценовые критерии - не менее 50 процентов;</w:t>
      </w:r>
    </w:p>
    <w:p w14:paraId="117884C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закупках услуг: ценовые критерии - не менее 40 процентов.</w:t>
      </w:r>
    </w:p>
    <w:p w14:paraId="578B7C1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Значимость критериев, предусмотренных абзацами 4, 5 пункта 29.1 настоящего Положения, не может составлять в сумме более 50 процентов.</w:t>
      </w:r>
    </w:p>
    <w:p w14:paraId="1D258E5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29.3. Совокупная значимость установленных критериев должна составлять 100 процентов.</w:t>
      </w:r>
    </w:p>
    <w:p w14:paraId="44D1D08E"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403ABF96" w14:textId="77777777" w:rsidR="00C2228F" w:rsidRPr="004073A0" w:rsidRDefault="00F03719" w:rsidP="004C1BB5">
      <w:pPr>
        <w:pStyle w:val="a3"/>
        <w:shd w:val="clear" w:color="auto" w:fill="FFFFFF" w:themeFill="background1"/>
        <w:spacing w:after="0" w:line="240" w:lineRule="auto"/>
        <w:ind w:left="0"/>
        <w:jc w:val="center"/>
        <w:outlineLvl w:val="1"/>
        <w:rPr>
          <w:sz w:val="20"/>
        </w:rPr>
      </w:pPr>
      <w:r w:rsidRPr="004073A0">
        <w:rPr>
          <w:sz w:val="20"/>
        </w:rPr>
        <w:t>30. Порядок подачи заявок на участие в конкурсе в электронной форме</w:t>
      </w:r>
    </w:p>
    <w:p w14:paraId="28D4BBD4"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043681C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3A1E110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2E81046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30.3. Первая часть заявки на участие в конкурсе в электронной форме должна содержать:</w:t>
      </w:r>
    </w:p>
    <w:p w14:paraId="2693A83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09A9C91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519408D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30.3.3. При осуществлении закупки товара или закупки работы, услуги, для выполнения, оказания которых используется товар:</w:t>
      </w:r>
    </w:p>
    <w:p w14:paraId="3722F9C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3D4A4C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FC13DB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5369081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7F6760A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BF480E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w:t>
      </w:r>
      <w:r w:rsidRPr="004073A0">
        <w:rPr>
          <w:rFonts w:ascii="Times New Roman" w:hAnsi="Times New Roman"/>
        </w:rPr>
        <w:lastRenderedPageBreak/>
        <w:t>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E02C0D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3AADC40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30.5.4. Копии учредительных документов участника конкурса в электронной форме (для юридических лиц).</w:t>
      </w:r>
    </w:p>
    <w:p w14:paraId="374680B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6C5829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230A47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1F22447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0AA78C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6E772E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1831071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2BEA525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5765A64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71A93C6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048064D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CAA338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388863B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30.9. Участник конкурса в электронной форме вправе подать только одну заявку на участие в конкурсе в электронной форме.</w:t>
      </w:r>
    </w:p>
    <w:p w14:paraId="636645D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6592F5B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51E963C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01A6355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подачи данной заявки с нарушением требований, предусмотренных пунктом 30.6 настоящего Положения;</w:t>
      </w:r>
    </w:p>
    <w:p w14:paraId="605844B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lastRenderedPageBreak/>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3550BD4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получения данной заявки после даты или времени окончания срока подачи заявок на участие в конкурсе в электронной форме;</w:t>
      </w:r>
    </w:p>
    <w:p w14:paraId="7579425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47F2509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360A234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DF8D2C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0DBC0B85"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0212A943" w14:textId="77777777" w:rsidR="00C2228F" w:rsidRPr="004073A0" w:rsidRDefault="00F03719" w:rsidP="004C1BB5">
      <w:pPr>
        <w:pStyle w:val="a3"/>
        <w:shd w:val="clear" w:color="auto" w:fill="FFFFFF" w:themeFill="background1"/>
        <w:spacing w:after="0" w:line="240" w:lineRule="auto"/>
        <w:ind w:left="0"/>
        <w:jc w:val="center"/>
        <w:outlineLvl w:val="1"/>
        <w:rPr>
          <w:sz w:val="20"/>
        </w:rPr>
      </w:pPr>
      <w:r w:rsidRPr="004073A0">
        <w:rPr>
          <w:sz w:val="20"/>
        </w:rPr>
        <w:t>31. Порядок рассмотрения первых частей заявок на участие в конкурсе в электронной форме</w:t>
      </w:r>
    </w:p>
    <w:p w14:paraId="20F42ECE"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52B468E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31.1. Срок рассмотрения первых частей заявок на участие в конкурсе в электронной форме Комиссией не может превышать 5 рабочих дней.</w:t>
      </w:r>
    </w:p>
    <w:p w14:paraId="6E29757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78CCA6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31.3. Участник конкурса в электронной форме не допускается к участию в конкурсе в электронной форме в случае:</w:t>
      </w:r>
    </w:p>
    <w:p w14:paraId="7F3E69D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непредоставления информации, предусмотренной пунктом 30.3 настоящего Положения, или предоставления недостоверной информации;</w:t>
      </w:r>
    </w:p>
    <w:p w14:paraId="18708BA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30AA07B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указания в первой части заявки участника конкурса в электронной форме сведений о таком участнике и (или) о предлагаемой им цене договора.</w:t>
      </w:r>
    </w:p>
    <w:p w14:paraId="05F5E77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45BDBC1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1AE57B8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70BF995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месте, дате, времени рассмотрения и оценки первых частей заявок на участие в конкурсе в электронной форме;</w:t>
      </w:r>
    </w:p>
    <w:p w14:paraId="016B8A03"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о количестве поданных заявок на участие в таком конкурсе, а также дата и время регистрации каждой такой заявки;</w:t>
      </w:r>
    </w:p>
    <w:p w14:paraId="159A471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AA536E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0F39596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конкурс в электронной форме признан несостоявшимся в случае признания его таковым.</w:t>
      </w:r>
    </w:p>
    <w:p w14:paraId="2627E69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63C4FED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1771B130" w14:textId="77777777" w:rsidR="00C2228F" w:rsidRPr="004073A0" w:rsidRDefault="00C2228F" w:rsidP="004C1BB5">
      <w:pPr>
        <w:shd w:val="clear" w:color="auto" w:fill="FFFFFF" w:themeFill="background1"/>
        <w:spacing w:after="0" w:line="240" w:lineRule="auto"/>
        <w:rPr>
          <w:sz w:val="20"/>
        </w:rPr>
      </w:pPr>
    </w:p>
    <w:p w14:paraId="7FA7368E" w14:textId="77777777" w:rsidR="00C2228F" w:rsidRPr="004073A0" w:rsidRDefault="00F03719" w:rsidP="004C1BB5">
      <w:pPr>
        <w:pStyle w:val="a3"/>
        <w:shd w:val="clear" w:color="auto" w:fill="FFFFFF" w:themeFill="background1"/>
        <w:spacing w:after="0" w:line="240" w:lineRule="auto"/>
        <w:ind w:left="0"/>
        <w:jc w:val="center"/>
        <w:outlineLvl w:val="1"/>
        <w:rPr>
          <w:sz w:val="20"/>
        </w:rPr>
      </w:pPr>
      <w:r w:rsidRPr="004073A0">
        <w:rPr>
          <w:sz w:val="20"/>
        </w:rPr>
        <w:t>32. Порядок рассмотрения вторых частей заявок на участие в конкурсе в электронной форме</w:t>
      </w:r>
    </w:p>
    <w:p w14:paraId="4CE4E7A9"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049824D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5BC971B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32.2. Срок рассмотрения вторых частей заявок на участие в конкурсе в электронной форме не может превышать 5 рабочих дней.</w:t>
      </w:r>
    </w:p>
    <w:p w14:paraId="5A1D5D9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lastRenderedPageBreak/>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339D36D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32.4. Заявка на участие в конкурсе в электронной форме признается не соответствующей требованиям, установленным конкурсной документацией:</w:t>
      </w:r>
    </w:p>
    <w:p w14:paraId="314D91A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07DA5CD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5F28400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несоответствия участника такого конкурса требованиям, установленным конкурсной документацией.</w:t>
      </w:r>
    </w:p>
    <w:p w14:paraId="262E296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содержания во второй части заявки участника конкурса в электронной форме сведений о ценовом предложении;</w:t>
      </w:r>
    </w:p>
    <w:p w14:paraId="53F7703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5697F9D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1F58987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4DE655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02E1F54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месте, дате, времени рассмотрения и оценки вторых частей заявок на участие в конкурсе в электронной форме;</w:t>
      </w:r>
    </w:p>
    <w:p w14:paraId="318C3DC6"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о количестве поданных заявок на участие в таком конкурсе, а также дата и время регистрации каждой такой заявки;</w:t>
      </w:r>
    </w:p>
    <w:p w14:paraId="6C2AB49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об участниках конкурса в электронной форме, заявки которых на участие в конкурсе в электронной форме были рассмотрены;</w:t>
      </w:r>
    </w:p>
    <w:p w14:paraId="3D5FDA2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2140F26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решении каждого присутствующего члена Комиссии в отношении заявки на участие в конкурсе в электронной форме каждого его участника;</w:t>
      </w:r>
    </w:p>
    <w:p w14:paraId="539FD99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конкурс в электронной форме признан несостоявшимся в случае признания его таковым.</w:t>
      </w:r>
    </w:p>
    <w:p w14:paraId="366A777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2D75669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BECC92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15EEB0E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01050A1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32.11. Срок оценки заявок на участие в конкурсе в электронной форме не может превышать 5 рабочих дней.</w:t>
      </w:r>
    </w:p>
    <w:p w14:paraId="396130C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609A32D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32.13. Протокол подведения итогов конкурса в электронной форме должен содержать информацию:</w:t>
      </w:r>
    </w:p>
    <w:p w14:paraId="169E406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5019430C"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о количестве поданных заявок на участие в таком конкурсе, а также дата и время регистрации каждой такой заявки;</w:t>
      </w:r>
    </w:p>
    <w:p w14:paraId="742E13D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об участниках конкурса в электронной форме, заявки на участие в таком конкурсе которых были рассмотрены;</w:t>
      </w:r>
    </w:p>
    <w:p w14:paraId="26BB782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0FCEBE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lastRenderedPageBreak/>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01F2A2D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545D9BC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262DCA7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5BD060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7F9E243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70E0701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конкурс в электронной форме признан несостоявшимся в случае признания его таковым.</w:t>
      </w:r>
    </w:p>
    <w:p w14:paraId="6D38934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E7790F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3C014326"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1779E678"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33. Заключение договора по результатам конкурса в электронной форме</w:t>
      </w:r>
    </w:p>
    <w:p w14:paraId="3A8B3F05" w14:textId="77777777" w:rsidR="00C2228F" w:rsidRPr="004073A0" w:rsidRDefault="00C2228F" w:rsidP="004C1BB5">
      <w:pPr>
        <w:pStyle w:val="ConsPlusNormal"/>
        <w:shd w:val="clear" w:color="auto" w:fill="FFFFFF" w:themeFill="background1"/>
        <w:jc w:val="both"/>
      </w:pPr>
    </w:p>
    <w:p w14:paraId="0AFD69D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36D28B2A" w14:textId="77777777" w:rsidR="00C2228F" w:rsidRPr="004073A0" w:rsidRDefault="00C2228F" w:rsidP="004C1BB5">
      <w:pPr>
        <w:pStyle w:val="ConsPlusNormal"/>
        <w:shd w:val="clear" w:color="auto" w:fill="FFFFFF" w:themeFill="background1"/>
        <w:ind w:firstLine="540"/>
        <w:jc w:val="both"/>
        <w:rPr>
          <w:rFonts w:ascii="Times New Roman" w:hAnsi="Times New Roman"/>
        </w:rPr>
      </w:pPr>
    </w:p>
    <w:p w14:paraId="4631A23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34. Последствия признания конкурса в электронной форме несостоявшимся</w:t>
      </w:r>
    </w:p>
    <w:p w14:paraId="792947FC"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3FBB823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780230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9CC4DE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DD4B37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34.4. Заказчик вправе провести новую закупку, если конкурс в электронной форме признан не состоявшимся по следующим основаниям:</w:t>
      </w:r>
    </w:p>
    <w:p w14:paraId="03F69AD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 окончании срока подачи заявок на участие в конкурсе в электронной форме не подано ни одной такой заявки;</w:t>
      </w:r>
    </w:p>
    <w:p w14:paraId="269E776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28569F3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 результатам рассмотрения вторых частей заявок на участие в конкурсе в электронной форме Комиссия отклонила все такие заявки;</w:t>
      </w:r>
    </w:p>
    <w:p w14:paraId="1E26550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связи с тем, что победитель конкурса в электронной форме уклонился от заключения договора.</w:t>
      </w:r>
    </w:p>
    <w:p w14:paraId="3F97A2F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Заказчик обязан внести изменения в План закупки в порядке, установленном разделом 6 настоящего Положения.</w:t>
      </w:r>
    </w:p>
    <w:p w14:paraId="3752A50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892078F" w14:textId="77777777" w:rsidR="00C2228F" w:rsidRPr="004073A0" w:rsidRDefault="00C2228F" w:rsidP="004C1BB5">
      <w:pPr>
        <w:pStyle w:val="ConsPlusNormal"/>
        <w:shd w:val="clear" w:color="auto" w:fill="FFFFFF" w:themeFill="background1"/>
        <w:jc w:val="center"/>
        <w:rPr>
          <w:rFonts w:ascii="Times New Roman" w:hAnsi="Times New Roman"/>
        </w:rPr>
      </w:pPr>
    </w:p>
    <w:p w14:paraId="1538E91F"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r w:rsidRPr="004073A0">
        <w:rPr>
          <w:rFonts w:ascii="Times New Roman" w:hAnsi="Times New Roman"/>
        </w:rPr>
        <w:t>35. Аукцион в электронной форме</w:t>
      </w:r>
    </w:p>
    <w:p w14:paraId="4353FA97" w14:textId="77777777" w:rsidR="00C2228F" w:rsidRPr="004073A0" w:rsidRDefault="00C2228F" w:rsidP="004C1BB5">
      <w:pPr>
        <w:pStyle w:val="ConsPlusNormal"/>
        <w:shd w:val="clear" w:color="auto" w:fill="FFFFFF" w:themeFill="background1"/>
        <w:jc w:val="both"/>
        <w:rPr>
          <w:rFonts w:ascii="Times New Roman" w:hAnsi="Times New Roman"/>
        </w:rPr>
      </w:pPr>
    </w:p>
    <w:p w14:paraId="07C152C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1E90EFD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lastRenderedPageBreak/>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94EAF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35.2. Проведение аукциона в электронной форме осуществляется Заказчиком в случае одновременного выполнения следующих условий:</w:t>
      </w:r>
    </w:p>
    <w:p w14:paraId="1ABA2B8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существует возможность сформулировать подробное и точное описание предмета аукциона в электронной форме;</w:t>
      </w:r>
    </w:p>
    <w:p w14:paraId="7323AEE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критерии определения победителя такого аукциона имеют количественную и денежную оценку.</w:t>
      </w:r>
    </w:p>
    <w:p w14:paraId="3AF9D93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1E0EF23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3E6EFCA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42DF4FE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C087A4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35.4. Проведение аукциона в электронной форме осуществляется на электронной площадке.</w:t>
      </w:r>
    </w:p>
    <w:p w14:paraId="3C48B6B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4C963CAF" w14:textId="77777777" w:rsidR="00C2228F" w:rsidRPr="004073A0" w:rsidRDefault="00F03719" w:rsidP="004C1BB5">
      <w:pPr>
        <w:pStyle w:val="a4"/>
        <w:shd w:val="clear" w:color="auto" w:fill="FFFFFF" w:themeFill="background1"/>
        <w:ind w:firstLine="709"/>
        <w:jc w:val="both"/>
        <w:rPr>
          <w:sz w:val="20"/>
        </w:rPr>
      </w:pPr>
      <w:r w:rsidRPr="004073A0">
        <w:rPr>
          <w:sz w:val="20"/>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3AA2D3E0" w14:textId="77777777" w:rsidR="00C2228F" w:rsidRPr="004073A0" w:rsidRDefault="00F03719" w:rsidP="004C1BB5">
      <w:pPr>
        <w:pStyle w:val="a4"/>
        <w:shd w:val="clear" w:color="auto" w:fill="FFFFFF" w:themeFill="background1"/>
        <w:ind w:firstLine="709"/>
        <w:jc w:val="both"/>
        <w:rPr>
          <w:sz w:val="20"/>
        </w:rPr>
      </w:pPr>
      <w:r w:rsidRPr="004073A0">
        <w:rPr>
          <w:sz w:val="20"/>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3A70B19" w14:textId="77777777" w:rsidR="00C2228F" w:rsidRPr="004073A0" w:rsidRDefault="00C2228F" w:rsidP="004C1BB5">
      <w:pPr>
        <w:pStyle w:val="ConsPlusNormal"/>
        <w:shd w:val="clear" w:color="auto" w:fill="FFFFFF" w:themeFill="background1"/>
        <w:jc w:val="both"/>
        <w:rPr>
          <w:rFonts w:ascii="Times New Roman" w:hAnsi="Times New Roman"/>
        </w:rPr>
      </w:pPr>
    </w:p>
    <w:p w14:paraId="0A6185F1"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36. Извещение о проведении аукциона в электронной форме</w:t>
      </w:r>
    </w:p>
    <w:p w14:paraId="5A5C2971" w14:textId="77777777" w:rsidR="00C2228F" w:rsidRPr="004073A0" w:rsidRDefault="00C2228F" w:rsidP="004C1BB5">
      <w:pPr>
        <w:pStyle w:val="ConsPlusNormal"/>
        <w:shd w:val="clear" w:color="auto" w:fill="FFFFFF" w:themeFill="background1"/>
        <w:jc w:val="both"/>
      </w:pPr>
    </w:p>
    <w:p w14:paraId="1CAECB6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36.1. В извещении о проведении аукциона в электронной форме должны быть указаны следующие сведения:</w:t>
      </w:r>
    </w:p>
    <w:p w14:paraId="78BE628B"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разделом 13 настоящего Положения;</w:t>
      </w:r>
    </w:p>
    <w:p w14:paraId="3AD761D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первых частей заявок на участие в аукционе в электронной форме;</w:t>
      </w:r>
    </w:p>
    <w:p w14:paraId="73D0310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вторых частей заявок на участие в аукционе в электронной форме;</w:t>
      </w:r>
    </w:p>
    <w:p w14:paraId="14F5591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2367C44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5EE1104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B3B9BF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8DB107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4713BF3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закупки, увеличение размера обеспечения заявок на участие в аукционе в электронной форме не допускаются.</w:t>
      </w:r>
    </w:p>
    <w:p w14:paraId="5B9B3882"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36.3.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6CD3AE69" w14:textId="77777777" w:rsidR="00C2228F" w:rsidRPr="004073A0" w:rsidRDefault="00C2228F" w:rsidP="004C1BB5">
      <w:pPr>
        <w:pStyle w:val="ConsPlusNormal"/>
        <w:shd w:val="clear" w:color="auto" w:fill="FFFFFF" w:themeFill="background1"/>
        <w:jc w:val="both"/>
        <w:rPr>
          <w:rFonts w:ascii="Times New Roman" w:hAnsi="Times New Roman"/>
        </w:rPr>
      </w:pPr>
    </w:p>
    <w:p w14:paraId="0FD6F486"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lastRenderedPageBreak/>
        <w:t>37. Аукционная документация</w:t>
      </w:r>
    </w:p>
    <w:p w14:paraId="446F6E41" w14:textId="77777777" w:rsidR="00C2228F" w:rsidRPr="004073A0" w:rsidRDefault="00C2228F" w:rsidP="004C1BB5">
      <w:pPr>
        <w:pStyle w:val="ConsPlusNormal"/>
        <w:shd w:val="clear" w:color="auto" w:fill="FFFFFF" w:themeFill="background1"/>
        <w:jc w:val="both"/>
        <w:rPr>
          <w:rFonts w:ascii="Times New Roman" w:hAnsi="Times New Roman"/>
        </w:rPr>
      </w:pPr>
    </w:p>
    <w:p w14:paraId="01E5889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37.1. Аукционная документация разрабатывается и утверждается Заказчиком.</w:t>
      </w:r>
    </w:p>
    <w:p w14:paraId="5DB5953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37.2 В аукционной документации должны быть указаны следующие сведения:</w:t>
      </w:r>
    </w:p>
    <w:p w14:paraId="1A2A5E1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информация, предусмотренная абзацами 2-13 и 16-20 пункта 14.1 настоящего Положения;</w:t>
      </w:r>
    </w:p>
    <w:p w14:paraId="666758B0"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адрес электронной площадки в информационно-телекоммуникационной сети «Интернет»;</w:t>
      </w:r>
    </w:p>
    <w:p w14:paraId="25C23FB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первых частей заявок на участие в аукционе в электронной форме;</w:t>
      </w:r>
    </w:p>
    <w:p w14:paraId="281318E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вторых частей заявок на участие в аукционе в электронной форме;</w:t>
      </w:r>
    </w:p>
    <w:p w14:paraId="7FAF7CC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порядок и дата проведения аукциона в электронной форме;</w:t>
      </w:r>
    </w:p>
    <w:p w14:paraId="0A52F234"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величина «шага аукциона»;</w:t>
      </w:r>
    </w:p>
    <w:p w14:paraId="2B227DF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65468A9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37.3. К аукционной документации должен быть приложен проект договора, который является неотъемлемой частью аукционной документации.</w:t>
      </w:r>
    </w:p>
    <w:p w14:paraId="5E3F053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32B6EFD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2F1B9FB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51CAE11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6F29C5E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309A48F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Разъяснения положений аукционной документации не должны изменять предмет закупки и существенные условия проекта договора.</w:t>
      </w:r>
    </w:p>
    <w:p w14:paraId="29EE3D5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3B3237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7A65752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14C7E5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E96836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закупки, увеличение размера обеспечения заявок на участие в аукционе в электронной форме не допускаются.</w:t>
      </w:r>
    </w:p>
    <w:p w14:paraId="3F3CC790"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38. Порядок подачи заявок на участие в аукционе в электронной форме</w:t>
      </w:r>
    </w:p>
    <w:p w14:paraId="19C0A66C" w14:textId="77777777" w:rsidR="00C2228F" w:rsidRPr="004073A0" w:rsidRDefault="00C2228F" w:rsidP="004C1BB5">
      <w:pPr>
        <w:pStyle w:val="ConsPlusNormal"/>
        <w:shd w:val="clear" w:color="auto" w:fill="FFFFFF" w:themeFill="background1"/>
        <w:jc w:val="both"/>
        <w:rPr>
          <w:rFonts w:ascii="Times New Roman" w:hAnsi="Times New Roman"/>
        </w:rPr>
      </w:pPr>
    </w:p>
    <w:p w14:paraId="0EBD3F2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38.1. Для участия в аукционе участник аукциона подает заявку на участие в аукционе в срок, который установлен аукционной документацией.</w:t>
      </w:r>
    </w:p>
    <w:p w14:paraId="0D2D4ED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38.2. Заявка на участие в аукционе в электронной форме состоит из двух частей и ценового предложения.</w:t>
      </w:r>
    </w:p>
    <w:p w14:paraId="1E35FEA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1877D64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38.4. Первая часть заявки на участие в аукционе в электронной форме должна содержать:</w:t>
      </w:r>
    </w:p>
    <w:p w14:paraId="4864AB8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5914267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38.4.2. При осуществлении закупки товара или закупки работы, услуги, для выполнения, оказания которых используется товар:</w:t>
      </w:r>
    </w:p>
    <w:p w14:paraId="751387D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094EB48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B6F35F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w:t>
      </w:r>
      <w:r w:rsidRPr="004073A0">
        <w:rPr>
          <w:rFonts w:ascii="Times New Roman" w:hAnsi="Times New Roman"/>
        </w:rPr>
        <w:lastRenderedPageBreak/>
        <w:t>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6475352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38.6. Вторая часть заявки на участие в аукционе в электронной форме должна содержать следующие документы и информацию:</w:t>
      </w:r>
    </w:p>
    <w:p w14:paraId="7F858B8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147DE1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7D1FFCF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4F39273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копии учредительных документов участника аукциона в электронной форме (для юридических лиц);</w:t>
      </w:r>
    </w:p>
    <w:p w14:paraId="5EA2308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F2CE38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821206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39E6283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DA2141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5DEA443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49091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2FEDA56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4AEEF3D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C0CC13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205D337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328C704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w:t>
      </w:r>
      <w:r w:rsidRPr="004073A0">
        <w:rPr>
          <w:rFonts w:ascii="Times New Roman" w:hAnsi="Times New Roman"/>
        </w:rPr>
        <w:lastRenderedPageBreak/>
        <w:t>и времени окончания срока подачи на участие в таком аукционе заявок.</w:t>
      </w:r>
    </w:p>
    <w:p w14:paraId="50BC9DB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6EFBB00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489DC78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67FB5F2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подачи данной заявки с нарушением требований, предусмотренных пунктом 38.7 настоящего Положения;</w:t>
      </w:r>
    </w:p>
    <w:p w14:paraId="317F2DD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770E91E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получения данной заявки после даты или времени окончания срока подачи заявок на участие в таком аукционе.</w:t>
      </w:r>
    </w:p>
    <w:p w14:paraId="0500545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78B0462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D810B8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7AA34813"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6510F68A" w14:textId="77777777" w:rsidR="00C2228F" w:rsidRPr="004073A0" w:rsidRDefault="00F03719" w:rsidP="004C1BB5">
      <w:pPr>
        <w:pStyle w:val="ConsPlusNormal"/>
        <w:shd w:val="clear" w:color="auto" w:fill="FFFFFF" w:themeFill="background1"/>
        <w:ind w:firstLine="709"/>
        <w:jc w:val="center"/>
        <w:outlineLvl w:val="1"/>
        <w:rPr>
          <w:rFonts w:ascii="Times New Roman" w:hAnsi="Times New Roman"/>
        </w:rPr>
      </w:pPr>
      <w:r w:rsidRPr="004073A0">
        <w:rPr>
          <w:rFonts w:ascii="Times New Roman" w:hAnsi="Times New Roman"/>
        </w:rPr>
        <w:t>39. Порядок рассмотрения первых частей заявок на участие в аукционе в электронной форме</w:t>
      </w:r>
    </w:p>
    <w:p w14:paraId="56CEECDD"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5B61C73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5125005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138A141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3332A3E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39.4. Участник аукциона в электронной форме не допускается к участию в нем в случае:</w:t>
      </w:r>
    </w:p>
    <w:p w14:paraId="38C7C3E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непредоставления информации, предусмотренной пунктом 38.4 настоящего Положения, или предоставления недостоверной информации;</w:t>
      </w:r>
    </w:p>
    <w:p w14:paraId="62B3DBC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несоответствия информации, предусмотренной пунктом 38.4 настоящего Положения, требованиям аукционной документации;</w:t>
      </w:r>
    </w:p>
    <w:p w14:paraId="290306C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указания в первой части заявки участника аукциона в электронной форме сведений о таком участнике и (или) о предлагаемой им цене договора.</w:t>
      </w:r>
    </w:p>
    <w:p w14:paraId="7427136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1A20F30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7D16F5A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дате подписания протокола;</w:t>
      </w:r>
    </w:p>
    <w:p w14:paraId="74DBF444"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о количестве поданных заявок на участие в аукционе в электронной форме, а также дата и время регистрации каждой такой заявки;</w:t>
      </w:r>
    </w:p>
    <w:p w14:paraId="3536CFD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12CF22D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F77BE5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аукцион в электронной форме признан несостоявшимся в случае признания его таковым.</w:t>
      </w:r>
    </w:p>
    <w:p w14:paraId="1FCDC03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3354933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EA0818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7E958B4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случае, если Комиссией принято решение об отказе в допуске к участию в таком аукционе участника закупки, </w:t>
      </w:r>
      <w:r w:rsidRPr="004073A0">
        <w:rPr>
          <w:rFonts w:ascii="Times New Roman" w:hAnsi="Times New Roman"/>
        </w:rPr>
        <w:lastRenderedPageBreak/>
        <w:t>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4A0E0DD2"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18350D14"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40. Порядок проведения аукциона в электронной форме</w:t>
      </w:r>
    </w:p>
    <w:p w14:paraId="46437F4C" w14:textId="77777777" w:rsidR="00C2228F" w:rsidRPr="004073A0" w:rsidRDefault="00C2228F" w:rsidP="004C1BB5">
      <w:pPr>
        <w:pStyle w:val="ConsPlusNormal"/>
        <w:shd w:val="clear" w:color="auto" w:fill="FFFFFF" w:themeFill="background1"/>
        <w:jc w:val="both"/>
        <w:rPr>
          <w:rFonts w:ascii="Times New Roman" w:hAnsi="Times New Roman"/>
        </w:rPr>
      </w:pPr>
    </w:p>
    <w:p w14:paraId="267767F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4DDB608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1" w:anchor="P647" w:history="1">
        <w:r w:rsidRPr="004073A0">
          <w:rPr>
            <w:rStyle w:val="a7"/>
            <w:rFonts w:ascii="Times New Roman" w:hAnsi="Times New Roman"/>
            <w:color w:val="000000"/>
          </w:rPr>
          <w:t>пунктом 40.3</w:t>
        </w:r>
      </w:hyperlink>
      <w:r w:rsidRPr="004073A0">
        <w:rPr>
          <w:rFonts w:ascii="Times New Roman" w:hAnsi="Times New Roman"/>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74128B3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14:paraId="06744A2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364C727C"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2DD0D61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3FB2F2E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F1E202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2" w:anchor="P653" w:history="1">
        <w:r w:rsidRPr="004073A0">
          <w:rPr>
            <w:rStyle w:val="a7"/>
            <w:rFonts w:ascii="Times New Roman" w:hAnsi="Times New Roman"/>
            <w:color w:val="000000"/>
          </w:rPr>
          <w:t>пунктом 40.9</w:t>
        </w:r>
      </w:hyperlink>
      <w:r w:rsidRPr="004073A0">
        <w:rPr>
          <w:rFonts w:ascii="Times New Roman" w:hAnsi="Times New Roman"/>
        </w:rPr>
        <w:t xml:space="preserve"> настоящего Положения.</w:t>
      </w:r>
    </w:p>
    <w:p w14:paraId="51C4388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40.9. При проведении аукциона в электронной форме его участники подают предложения о цене договора с учетом следующих требований:</w:t>
      </w:r>
    </w:p>
    <w:p w14:paraId="6FB9945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D7DC79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D5FE0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023EE6B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3" w:anchor="P658" w:history="1">
        <w:r w:rsidRPr="004073A0">
          <w:rPr>
            <w:rStyle w:val="a7"/>
            <w:rFonts w:ascii="Times New Roman" w:hAnsi="Times New Roman"/>
            <w:color w:val="000000"/>
          </w:rPr>
          <w:t>пунктом 40.11</w:t>
        </w:r>
      </w:hyperlink>
      <w:r w:rsidRPr="004073A0">
        <w:rPr>
          <w:rFonts w:ascii="Times New Roman" w:hAnsi="Times New Roman"/>
        </w:rPr>
        <w:t xml:space="preserve"> настоящего Положения.</w:t>
      </w:r>
    </w:p>
    <w:p w14:paraId="4226E68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6967C62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4D28CA1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0DD8FA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40.14. В случае проведения в соответствии с </w:t>
      </w:r>
      <w:hyperlink r:id="rId34" w:anchor="P649" w:history="1">
        <w:r w:rsidRPr="004073A0">
          <w:rPr>
            <w:rStyle w:val="a7"/>
            <w:rFonts w:ascii="Times New Roman" w:hAnsi="Times New Roman"/>
            <w:color w:val="000000"/>
          </w:rPr>
          <w:t>пунктом 40.5</w:t>
        </w:r>
      </w:hyperlink>
      <w:r w:rsidRPr="004073A0">
        <w:rPr>
          <w:rFonts w:ascii="Times New Roman" w:hAnsi="Times New Roman"/>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EDBBA9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0E9278B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242EDFD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14:paraId="354E64F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40.17. В случае, если в течение десяти минут после начала проведения аукциона в электронной форме ни один из его </w:t>
      </w:r>
      <w:r w:rsidRPr="004073A0">
        <w:rPr>
          <w:rFonts w:ascii="Times New Roman" w:hAnsi="Times New Roman"/>
        </w:rPr>
        <w:lastRenderedPageBreak/>
        <w:t xml:space="preserve">участников не подал предложение о цене договора в соответствии с </w:t>
      </w:r>
      <w:hyperlink r:id="rId35" w:anchor="P651" w:history="1">
        <w:r w:rsidRPr="004073A0">
          <w:rPr>
            <w:rStyle w:val="a7"/>
            <w:rFonts w:ascii="Times New Roman" w:hAnsi="Times New Roman"/>
            <w:color w:val="000000"/>
          </w:rPr>
          <w:t>пунктом 40.7</w:t>
        </w:r>
      </w:hyperlink>
      <w:r w:rsidRPr="004073A0">
        <w:rPr>
          <w:rFonts w:ascii="Times New Roman" w:hAnsi="Times New Roman"/>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B844F7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3DE96C1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такой аукцион проводится до достижения цены договора не более чем 1 млн. рублей;</w:t>
      </w:r>
    </w:p>
    <w:p w14:paraId="3EE54CE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DC3445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4722311F" w14:textId="77777777" w:rsidR="00C2228F" w:rsidRPr="004073A0" w:rsidRDefault="00C2228F" w:rsidP="004C1BB5">
      <w:pPr>
        <w:pStyle w:val="ConsPlusNormal"/>
        <w:shd w:val="clear" w:color="auto" w:fill="FFFFFF" w:themeFill="background1"/>
        <w:spacing w:before="200"/>
        <w:ind w:firstLine="540"/>
        <w:jc w:val="both"/>
      </w:pPr>
    </w:p>
    <w:p w14:paraId="05C358FE"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41. Порядок рассмотрения вторых частей заявок на участие в аукционе в электронной форме</w:t>
      </w:r>
    </w:p>
    <w:p w14:paraId="3239BCE0"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6C0FA47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2F25EAF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5CB4996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176D74F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14:paraId="5D2DB15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CF9A05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4F87F60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2DF54F2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несоответствия участника такого аукциона требованиям, установленным аукционной документацией;</w:t>
      </w:r>
    </w:p>
    <w:p w14:paraId="36E9FC8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содержания во второй части заявки участника аукциона в электронной форме сведений о ценовом предложении;</w:t>
      </w:r>
    </w:p>
    <w:p w14:paraId="498AC3A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B81B9D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6AC409F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7DBFD31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43125C0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месте, дате, времени рассмотрения вторых частей заявок на участие в аукционе в электронной форме;</w:t>
      </w:r>
    </w:p>
    <w:p w14:paraId="3261020F"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о количестве поданных заявок на участие в таком аукционе, а также дата и время регистрации каждой такой заявки;</w:t>
      </w:r>
    </w:p>
    <w:p w14:paraId="4E98D5E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58532B0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поименном составе присутствующих членов Комиссии при рассмотрении заявок;</w:t>
      </w:r>
    </w:p>
    <w:p w14:paraId="09A68E2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решении каждого присутствующего члена Комиссии в отношении каждой заявки участника такого аукциона;</w:t>
      </w:r>
    </w:p>
    <w:p w14:paraId="55A8232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аукцион в электронной форме признан несостоявшимся, в случае признания его таковым.</w:t>
      </w:r>
    </w:p>
    <w:p w14:paraId="2E59060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14:paraId="28490E3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15B40FE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Протокол подведения итогов аукциона в электронной форме должен содержать следующую информацию:</w:t>
      </w:r>
    </w:p>
    <w:p w14:paraId="37D1FCC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дате подписания протокола;</w:t>
      </w:r>
    </w:p>
    <w:p w14:paraId="0DDB80E4"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lastRenderedPageBreak/>
        <w:t>о количестве поданных заявок на участие в таком аукционе, а также дата и время регистрации каждой такой заявки;</w:t>
      </w:r>
    </w:p>
    <w:p w14:paraId="38EC647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5FD65D6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поименном составе присутствующих членов Комиссии при рассмотрении заявок;</w:t>
      </w:r>
    </w:p>
    <w:p w14:paraId="3DCA192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0D33B3C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1383AAA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аукцион в электронной форме признан несостоявшимся в случае признания его таковым.</w:t>
      </w:r>
    </w:p>
    <w:p w14:paraId="3D35F98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5AB32A8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26735F8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3237EE7"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73C82FBE"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42. Заключение договора по результатам аукциона в электронной форме</w:t>
      </w:r>
    </w:p>
    <w:p w14:paraId="61DC8555" w14:textId="77777777" w:rsidR="00C2228F" w:rsidRPr="004073A0" w:rsidRDefault="00C2228F" w:rsidP="004C1BB5">
      <w:pPr>
        <w:pStyle w:val="ConsPlusNormal"/>
        <w:shd w:val="clear" w:color="auto" w:fill="FFFFFF" w:themeFill="background1"/>
        <w:jc w:val="both"/>
      </w:pPr>
    </w:p>
    <w:p w14:paraId="63F3EAB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1F804A58" w14:textId="77777777" w:rsidR="00C2228F" w:rsidRPr="004073A0" w:rsidRDefault="00C2228F" w:rsidP="004C1BB5">
      <w:pPr>
        <w:pStyle w:val="ConsPlusNormal"/>
        <w:shd w:val="clear" w:color="auto" w:fill="FFFFFF" w:themeFill="background1"/>
        <w:ind w:firstLine="539"/>
        <w:jc w:val="both"/>
        <w:rPr>
          <w:rFonts w:ascii="Times New Roman" w:hAnsi="Times New Roman"/>
        </w:rPr>
      </w:pPr>
    </w:p>
    <w:p w14:paraId="17B0DFF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43. Последствия признания аукциона в электронной</w:t>
      </w:r>
    </w:p>
    <w:p w14:paraId="778D0A4D"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форме несостоявшимся</w:t>
      </w:r>
    </w:p>
    <w:p w14:paraId="78D12AAC"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0B5F0EAF"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58C30F56"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4E30462F"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sidRPr="004073A0">
        <w:rPr>
          <w:sz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2D016127"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14:paraId="28F8D41C"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14:paraId="6CEDFFD3"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14:paraId="017C30B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14:paraId="1464FE00"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Заказчик вправе провести новую закупку. </w:t>
      </w:r>
    </w:p>
    <w:p w14:paraId="0170F79C"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В этих случаях Заказчик обязан внести изменения в План закупки в порядке, установленном разделом 6 настоящего Положения.</w:t>
      </w:r>
    </w:p>
    <w:p w14:paraId="65D7BDB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096648C" w14:textId="77777777" w:rsidR="00C2228F" w:rsidRPr="004073A0" w:rsidRDefault="00C2228F" w:rsidP="004C1BB5">
      <w:pPr>
        <w:pStyle w:val="ConsPlusNormal"/>
        <w:shd w:val="clear" w:color="auto" w:fill="FFFFFF" w:themeFill="background1"/>
        <w:jc w:val="center"/>
        <w:rPr>
          <w:rFonts w:ascii="Times New Roman" w:hAnsi="Times New Roman"/>
        </w:rPr>
      </w:pPr>
    </w:p>
    <w:p w14:paraId="449C1FA2"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r w:rsidRPr="004073A0">
        <w:rPr>
          <w:rFonts w:ascii="Times New Roman" w:hAnsi="Times New Roman"/>
        </w:rPr>
        <w:lastRenderedPageBreak/>
        <w:t>44. Запрос котировок в электронной форме</w:t>
      </w:r>
    </w:p>
    <w:p w14:paraId="34765C59"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3BC19BA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D7CF69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44.2. Заказчик вправе проводить закупки путем проведения запроса котировок в электронной форме в случае:</w:t>
      </w:r>
    </w:p>
    <w:p w14:paraId="0E0BC23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7425770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5C549F0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566056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признания аукциона в электронной форме несостоявшимся, за исключением случаев, предусмотренных </w:t>
      </w:r>
      <w:hyperlink r:id="rId36" w:anchor="P687" w:history="1">
        <w:r w:rsidRPr="004073A0">
          <w:rPr>
            <w:rStyle w:val="a7"/>
            <w:rFonts w:ascii="Times New Roman" w:hAnsi="Times New Roman"/>
            <w:color w:val="000000"/>
          </w:rPr>
          <w:t xml:space="preserve">пунктами </w:t>
        </w:r>
      </w:hyperlink>
      <w:r w:rsidRPr="004073A0">
        <w:rPr>
          <w:rStyle w:val="a7"/>
          <w:rFonts w:ascii="Times New Roman" w:hAnsi="Times New Roman"/>
          <w:color w:val="000000"/>
        </w:rPr>
        <w:t>43.1 – 43.4</w:t>
      </w:r>
      <w:r w:rsidRPr="004073A0">
        <w:rPr>
          <w:rFonts w:ascii="Times New Roman" w:hAnsi="Times New Roman"/>
        </w:rPr>
        <w:t xml:space="preserve"> настоящего Положения.</w:t>
      </w:r>
    </w:p>
    <w:p w14:paraId="25E9C77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1495D68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5354D38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44.4. Проведение запроса котировок в электронной форме осуществляется на электронной площадке.</w:t>
      </w:r>
    </w:p>
    <w:p w14:paraId="78431ED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4202ADD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7BD3F0A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CC38DC3"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45221EB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45. Извещение о проведении запроса котировок</w:t>
      </w:r>
    </w:p>
    <w:p w14:paraId="4901717A"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в электронной форме</w:t>
      </w:r>
    </w:p>
    <w:p w14:paraId="576B4018" w14:textId="77777777" w:rsidR="00C2228F" w:rsidRPr="004073A0" w:rsidRDefault="00C2228F" w:rsidP="004C1BB5">
      <w:pPr>
        <w:pStyle w:val="ConsPlusNormal"/>
        <w:shd w:val="clear" w:color="auto" w:fill="FFFFFF" w:themeFill="background1"/>
        <w:jc w:val="both"/>
        <w:rPr>
          <w:rFonts w:ascii="Times New Roman" w:hAnsi="Times New Roman"/>
        </w:rPr>
      </w:pPr>
    </w:p>
    <w:p w14:paraId="4886AC5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45.1. В извещении о проведении запроса котировок в электронной форме должны быть указаны следующие сведения: </w:t>
      </w:r>
    </w:p>
    <w:p w14:paraId="718E545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информация, предусмотренная абзацами 2-7 и 9-11 раздела 13 настоящего Положения;</w:t>
      </w:r>
    </w:p>
    <w:p w14:paraId="7C46FD39"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дата начала и окончания срока рассмотрения заявок на участие в запросе котировок в электронной форме;</w:t>
      </w:r>
    </w:p>
    <w:p w14:paraId="4A6D6FB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63638AA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CCA49C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37" w:anchor="P1325" w:history="1">
        <w:r w:rsidRPr="004073A0">
          <w:rPr>
            <w:rStyle w:val="a7"/>
            <w:rFonts w:ascii="Times New Roman" w:hAnsi="Times New Roman"/>
            <w:color w:val="000000"/>
          </w:rPr>
          <w:t>разделом 6</w:t>
        </w:r>
      </w:hyperlink>
      <w:r w:rsidRPr="004073A0">
        <w:rPr>
          <w:rStyle w:val="a7"/>
          <w:rFonts w:ascii="Times New Roman" w:hAnsi="Times New Roman"/>
          <w:color w:val="000000"/>
        </w:rPr>
        <w:t>1</w:t>
      </w:r>
      <w:r w:rsidRPr="004073A0">
        <w:rPr>
          <w:rFonts w:ascii="Times New Roman" w:hAnsi="Times New Roman"/>
        </w:rPr>
        <w:t xml:space="preserve"> настоящего Положения;</w:t>
      </w:r>
    </w:p>
    <w:p w14:paraId="777E65AF"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о возможности Заказчика изменить условия договора в соответствии с положениями настоящего Положения;</w:t>
      </w:r>
    </w:p>
    <w:p w14:paraId="470FE289"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о возможности одностороннего отказа от исполнения договора;</w:t>
      </w:r>
    </w:p>
    <w:p w14:paraId="4772744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0CE32E0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02693D1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45.3.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1A58D1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C748AE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7E016E9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lastRenderedPageBreak/>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FCC3A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закупки, увеличение размера обеспечения заявок на участие в запросе котировок в электронной форме не допускается.</w:t>
      </w:r>
    </w:p>
    <w:p w14:paraId="56EA3F52"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45.4.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738C1756"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60682352"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46. Порядок подачи заявок на участие в запросе котировок</w:t>
      </w:r>
    </w:p>
    <w:p w14:paraId="161FDBFB"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в электронной форме</w:t>
      </w:r>
    </w:p>
    <w:p w14:paraId="5F46E1D5" w14:textId="77777777" w:rsidR="00C2228F" w:rsidRPr="004073A0" w:rsidRDefault="00C2228F" w:rsidP="004C1BB5">
      <w:pPr>
        <w:pStyle w:val="ConsPlusNormal"/>
        <w:shd w:val="clear" w:color="auto" w:fill="FFFFFF" w:themeFill="background1"/>
        <w:jc w:val="both"/>
        <w:rPr>
          <w:rFonts w:ascii="Times New Roman" w:hAnsi="Times New Roman"/>
        </w:rPr>
      </w:pPr>
    </w:p>
    <w:p w14:paraId="3D52845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21AAEC6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353BB7C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46.3. Заявка на участие в запросе котировок в электронной форме должна содержать:</w:t>
      </w:r>
    </w:p>
    <w:p w14:paraId="4F064C5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46.3.1. Сведения и документы об участнике запроса котировок в электронной форме, подавшем такую заявку:</w:t>
      </w:r>
    </w:p>
    <w:p w14:paraId="3FACB4C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5F9EF43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700C440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219B0DD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копии учредительных документов участника запроса котировок в электронной форме (для юридических лиц);</w:t>
      </w:r>
    </w:p>
    <w:p w14:paraId="546F0BF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32B875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7F397F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46.3.2. Документы или копии документов, подтверждающие соответствие участника запроса котировок в электронной </w:t>
      </w:r>
      <w:r w:rsidRPr="004073A0">
        <w:rPr>
          <w:rFonts w:ascii="Times New Roman" w:hAnsi="Times New Roman"/>
        </w:rPr>
        <w:lastRenderedPageBreak/>
        <w:t>форме установленным извещением о проведении запроса котировок в электронной форме требованиям к участникам такого запроса.</w:t>
      </w:r>
    </w:p>
    <w:p w14:paraId="571A325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309988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422E69D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99EFFF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33CDD28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46.3.7. Предусмотренное одним из следующих пунктов согласие участника запроса котировок в электронной форме:</w:t>
      </w:r>
    </w:p>
    <w:p w14:paraId="7A11BF2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15DE698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б) при осуществлении закупки товара или закупки работы, услуги, для выполнения, оказания которых используется товар:</w:t>
      </w:r>
    </w:p>
    <w:p w14:paraId="1082079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69757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53CBE84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509B301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C9151C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1DFA19B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1EB8D80C" w14:textId="77777777" w:rsidR="00C2228F" w:rsidRPr="004073A0" w:rsidRDefault="00F03719" w:rsidP="004C1BB5">
      <w:pPr>
        <w:pStyle w:val="a4"/>
        <w:shd w:val="clear" w:color="auto" w:fill="FFFFFF" w:themeFill="background1"/>
        <w:ind w:firstLine="709"/>
        <w:jc w:val="both"/>
        <w:rPr>
          <w:sz w:val="20"/>
        </w:rPr>
      </w:pPr>
      <w:r w:rsidRPr="004073A0">
        <w:rPr>
          <w:sz w:val="20"/>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34450D0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581219D0"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97530F4"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Первый порядковый номер присваивается заявке, поступившей ранее других заявок на участие в запросе котировок в электронной форме.</w:t>
      </w:r>
    </w:p>
    <w:p w14:paraId="2FE3EC2A"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55E7D3D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подачи данной заявки с нарушением требований, предусмотренных пунктом 46.5 настоящего Положения;</w:t>
      </w:r>
    </w:p>
    <w:p w14:paraId="39B684A5"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A0B87DB"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получения заявки после даты или времени окончания срока подачи заявок на участие в таком запросе;</w:t>
      </w:r>
    </w:p>
    <w:p w14:paraId="1767B534"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09F3ACD"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w:t>
      </w:r>
      <w:r w:rsidRPr="004073A0">
        <w:rPr>
          <w:sz w:val="20"/>
        </w:rPr>
        <w:lastRenderedPageBreak/>
        <w:t>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779F72B5"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B00785A"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1C15D79C" w14:textId="77777777" w:rsidR="00C2228F" w:rsidRPr="004073A0" w:rsidRDefault="00C2228F" w:rsidP="004C1BB5">
      <w:pPr>
        <w:pStyle w:val="a4"/>
        <w:shd w:val="clear" w:color="auto" w:fill="FFFFFF" w:themeFill="background1"/>
        <w:ind w:firstLine="709"/>
        <w:jc w:val="both"/>
        <w:rPr>
          <w:sz w:val="20"/>
        </w:rPr>
      </w:pPr>
    </w:p>
    <w:p w14:paraId="0CFD3705"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47. Рассмотрение заявок на участие в запросе котировок</w:t>
      </w:r>
    </w:p>
    <w:p w14:paraId="693468E5"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в электронной форме</w:t>
      </w:r>
    </w:p>
    <w:p w14:paraId="1AA90E3B" w14:textId="77777777" w:rsidR="00C2228F" w:rsidRPr="004073A0" w:rsidRDefault="00C2228F" w:rsidP="004C1BB5">
      <w:pPr>
        <w:pStyle w:val="ConsPlusNormal"/>
        <w:shd w:val="clear" w:color="auto" w:fill="FFFFFF" w:themeFill="background1"/>
        <w:jc w:val="both"/>
      </w:pPr>
    </w:p>
    <w:p w14:paraId="6293BCA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58B86C7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3625F45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47.3. Заявка участника запроса котировок в электронной форме отклоняется Комиссией в случае:</w:t>
      </w:r>
    </w:p>
    <w:p w14:paraId="691C532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непредоставления документов и (или) информации, предусмотренных пунктом 46.3 настоящего Положения, или предоставления недостоверной информации;</w:t>
      </w:r>
    </w:p>
    <w:p w14:paraId="7EAFB27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14:paraId="355DBC1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6805C82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40DC351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5AECB02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452EC65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дате подписания протокола;</w:t>
      </w:r>
    </w:p>
    <w:p w14:paraId="2E7C19A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дате и времени рассмотрения данных заявок;</w:t>
      </w:r>
    </w:p>
    <w:p w14:paraId="69F1D76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количестве поданных заявок на участие в запросе котировок в электронной форме;</w:t>
      </w:r>
    </w:p>
    <w:p w14:paraId="7DE1E7F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E8D664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поименном составе присутствующих членов Комиссии при рассмотрении заявок;</w:t>
      </w:r>
    </w:p>
    <w:p w14:paraId="719A2A7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решении каждого присутствующего члена Комиссии в отношении каждой заявки участника такого запроса;</w:t>
      </w:r>
    </w:p>
    <w:p w14:paraId="425C855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запрос котировок в электронной форме признан несостоявшимся, в случае признания его таковым.</w:t>
      </w:r>
    </w:p>
    <w:p w14:paraId="7274B16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01C7736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5BA1D62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6AA1A3C8" w14:textId="77777777" w:rsidR="00C2228F" w:rsidRPr="004073A0" w:rsidRDefault="00F03719" w:rsidP="004C1BB5">
      <w:pPr>
        <w:shd w:val="clear" w:color="auto" w:fill="FFFFFF" w:themeFill="background1"/>
        <w:spacing w:after="0" w:line="240" w:lineRule="auto"/>
        <w:ind w:firstLine="540"/>
        <w:jc w:val="both"/>
        <w:rPr>
          <w:sz w:val="20"/>
        </w:rPr>
      </w:pPr>
      <w:r w:rsidRPr="004073A0">
        <w:rPr>
          <w:sz w:val="20"/>
        </w:rPr>
        <w:t xml:space="preserve">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w:t>
      </w:r>
      <w:r w:rsidRPr="004073A0">
        <w:rPr>
          <w:sz w:val="20"/>
        </w:rPr>
        <w:lastRenderedPageBreak/>
        <w:t>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14:paraId="56152C0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47.10. Протокол подведения итогов запроса котировок в электронной форме должен содержать информацию:</w:t>
      </w:r>
    </w:p>
    <w:p w14:paraId="0547433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19E9743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об участниках запроса котировок в электронной форме, заявки на участие в таком запросе котировок которых были рассмотрены;</w:t>
      </w:r>
    </w:p>
    <w:p w14:paraId="2C1B108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количестве поданных заявок на участие в запросе котировок в электронной форме;</w:t>
      </w:r>
    </w:p>
    <w:p w14:paraId="2556FD7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15477F7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поименном составе присутствующих членов Комиссии при рассмотрении заявок;</w:t>
      </w:r>
    </w:p>
    <w:p w14:paraId="72F12CD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14:paraId="29528B6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5EB9B62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запрос котировок в электронной форме признан несостоявшимся в случае признания его таковым.</w:t>
      </w:r>
    </w:p>
    <w:p w14:paraId="158E76B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156D6EA7" w14:textId="77777777" w:rsidR="00C2228F" w:rsidRPr="004073A0" w:rsidRDefault="00C2228F" w:rsidP="004C1BB5">
      <w:pPr>
        <w:pStyle w:val="ConsPlusNormal"/>
        <w:shd w:val="clear" w:color="auto" w:fill="FFFFFF" w:themeFill="background1"/>
        <w:jc w:val="both"/>
        <w:rPr>
          <w:rFonts w:ascii="Times New Roman" w:hAnsi="Times New Roman"/>
        </w:rPr>
      </w:pPr>
    </w:p>
    <w:p w14:paraId="223AAF2C" w14:textId="77777777" w:rsidR="00C2228F" w:rsidRPr="004073A0" w:rsidRDefault="00F03719" w:rsidP="004C1BB5">
      <w:pPr>
        <w:pStyle w:val="ConsPlusNormal"/>
        <w:shd w:val="clear" w:color="auto" w:fill="FFFFFF" w:themeFill="background1"/>
        <w:jc w:val="center"/>
        <w:outlineLvl w:val="1"/>
      </w:pPr>
      <w:r w:rsidRPr="004073A0">
        <w:rPr>
          <w:rFonts w:ascii="Times New Roman" w:hAnsi="Times New Roman"/>
        </w:rPr>
        <w:t>48. Заключение договора по результатам запроса котировок в электронной форме</w:t>
      </w:r>
      <w:r w:rsidRPr="004073A0">
        <w:t xml:space="preserve"> </w:t>
      </w:r>
    </w:p>
    <w:p w14:paraId="405EEECB" w14:textId="77777777" w:rsidR="00C2228F" w:rsidRPr="004073A0" w:rsidRDefault="00C2228F" w:rsidP="004C1BB5">
      <w:pPr>
        <w:pStyle w:val="ConsPlusNormal"/>
        <w:shd w:val="clear" w:color="auto" w:fill="FFFFFF" w:themeFill="background1"/>
        <w:jc w:val="both"/>
      </w:pPr>
    </w:p>
    <w:p w14:paraId="14FBCA5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1A8E81B0" w14:textId="77777777" w:rsidR="00C2228F" w:rsidRPr="004073A0" w:rsidRDefault="00C2228F" w:rsidP="004C1BB5">
      <w:pPr>
        <w:pStyle w:val="ConsPlusNormal"/>
        <w:shd w:val="clear" w:color="auto" w:fill="FFFFFF" w:themeFill="background1"/>
        <w:jc w:val="center"/>
        <w:rPr>
          <w:rFonts w:ascii="Times New Roman" w:hAnsi="Times New Roman"/>
        </w:rPr>
      </w:pPr>
    </w:p>
    <w:p w14:paraId="6812101B"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49. Последствия признания запроса котировок</w:t>
      </w:r>
    </w:p>
    <w:p w14:paraId="1800CD7A"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в электронной форме несостоявшимся</w:t>
      </w:r>
    </w:p>
    <w:p w14:paraId="71D789D9"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74D0437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74B8186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558CCC8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этих случаях Заказчик обязан внести изменения в План закупки в порядке, установленном </w:t>
      </w:r>
      <w:hyperlink r:id="rId38" w:anchor="P117" w:history="1">
        <w:r w:rsidRPr="004073A0">
          <w:rPr>
            <w:rStyle w:val="a7"/>
            <w:rFonts w:ascii="Times New Roman" w:hAnsi="Times New Roman"/>
            <w:color w:val="000000"/>
          </w:rPr>
          <w:t xml:space="preserve">разделом </w:t>
        </w:r>
      </w:hyperlink>
      <w:r w:rsidRPr="004073A0">
        <w:rPr>
          <w:rStyle w:val="a7"/>
          <w:rFonts w:ascii="Times New Roman" w:hAnsi="Times New Roman"/>
          <w:color w:val="000000"/>
        </w:rPr>
        <w:t>6</w:t>
      </w:r>
      <w:r w:rsidRPr="004073A0">
        <w:rPr>
          <w:rFonts w:ascii="Times New Roman" w:hAnsi="Times New Roman"/>
        </w:rPr>
        <w:t xml:space="preserve"> настоящего Положения.</w:t>
      </w:r>
    </w:p>
    <w:p w14:paraId="158E6DC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415F08A" w14:textId="77777777" w:rsidR="00C2228F" w:rsidRPr="004073A0" w:rsidRDefault="00C2228F" w:rsidP="004C1BB5">
      <w:pPr>
        <w:shd w:val="clear" w:color="auto" w:fill="FFFFFF" w:themeFill="background1"/>
        <w:spacing w:after="0" w:line="240" w:lineRule="auto"/>
        <w:rPr>
          <w:sz w:val="20"/>
        </w:rPr>
      </w:pPr>
    </w:p>
    <w:p w14:paraId="28B9AD09" w14:textId="77777777" w:rsidR="00C2228F" w:rsidRPr="004073A0" w:rsidRDefault="00F03719" w:rsidP="004C1BB5">
      <w:pPr>
        <w:shd w:val="clear" w:color="auto" w:fill="FFFFFF" w:themeFill="background1"/>
        <w:spacing w:after="0" w:line="240" w:lineRule="auto"/>
        <w:jc w:val="center"/>
        <w:outlineLvl w:val="0"/>
        <w:rPr>
          <w:sz w:val="20"/>
        </w:rPr>
      </w:pPr>
      <w:r w:rsidRPr="004073A0">
        <w:rPr>
          <w:sz w:val="20"/>
        </w:rPr>
        <w:t>50. Запрос предложений в электронной форме</w:t>
      </w:r>
    </w:p>
    <w:p w14:paraId="762FF002" w14:textId="77777777" w:rsidR="00C2228F" w:rsidRPr="004073A0" w:rsidRDefault="00C2228F" w:rsidP="004C1BB5">
      <w:pPr>
        <w:shd w:val="clear" w:color="auto" w:fill="FFFFFF" w:themeFill="background1"/>
        <w:spacing w:after="0" w:line="240" w:lineRule="auto"/>
        <w:jc w:val="center"/>
        <w:rPr>
          <w:sz w:val="20"/>
        </w:rPr>
      </w:pPr>
    </w:p>
    <w:p w14:paraId="2817705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263D9DF0"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4E0BBF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начальная (максимальная) цена договора не превышает 3 млн. рублей, а в случае если годовая выручка Заказчика за </w:t>
      </w:r>
      <w:r w:rsidRPr="004073A0">
        <w:rPr>
          <w:rFonts w:ascii="Times New Roman" w:hAnsi="Times New Roman"/>
        </w:rPr>
        <w:lastRenderedPageBreak/>
        <w:t>отчетный финансовый год составляет более чем 5 млрд. рублей, - 5 млн. рублей;</w:t>
      </w:r>
    </w:p>
    <w:p w14:paraId="5C98641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5D44093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622546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признания открытого конкурса, конкурса в электронной форме несостоявшимся, за исключением случаев, предусмотренных </w:t>
      </w:r>
      <w:hyperlink r:id="rId39" w:anchor="P687" w:history="1">
        <w:r w:rsidRPr="004073A0">
          <w:rPr>
            <w:rStyle w:val="a7"/>
            <w:rFonts w:ascii="Times New Roman" w:hAnsi="Times New Roman"/>
            <w:color w:val="000000"/>
          </w:rPr>
          <w:t>пунктами 25.1</w:t>
        </w:r>
      </w:hyperlink>
      <w:r w:rsidRPr="004073A0">
        <w:rPr>
          <w:rStyle w:val="a7"/>
          <w:rFonts w:ascii="Times New Roman" w:hAnsi="Times New Roman"/>
          <w:color w:val="000000"/>
        </w:rPr>
        <w:t>, 34.1 – 34.3</w:t>
      </w:r>
      <w:r w:rsidRPr="004073A0">
        <w:rPr>
          <w:rFonts w:ascii="Times New Roman" w:hAnsi="Times New Roman"/>
        </w:rPr>
        <w:t xml:space="preserve"> настоящего Положения.</w:t>
      </w:r>
    </w:p>
    <w:p w14:paraId="3E0DC47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31362401" w14:textId="77777777" w:rsidR="00C2228F" w:rsidRPr="004073A0" w:rsidRDefault="00F03719" w:rsidP="004C1BB5">
      <w:pPr>
        <w:pStyle w:val="a4"/>
        <w:shd w:val="clear" w:color="auto" w:fill="FFFFFF" w:themeFill="background1"/>
        <w:ind w:firstLine="709"/>
        <w:jc w:val="both"/>
        <w:rPr>
          <w:sz w:val="20"/>
        </w:rPr>
      </w:pPr>
      <w:r w:rsidRPr="004073A0">
        <w:rPr>
          <w:sz w:val="20"/>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051004F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529C5AD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50.4. Проведение запроса предложений в электронной форме осуществляется на электронной площадке.</w:t>
      </w:r>
    </w:p>
    <w:p w14:paraId="5354D5E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789EA773" w14:textId="77777777" w:rsidR="00C2228F" w:rsidRPr="004073A0" w:rsidRDefault="00F03719" w:rsidP="004C1BB5">
      <w:pPr>
        <w:pStyle w:val="a4"/>
        <w:shd w:val="clear" w:color="auto" w:fill="FFFFFF" w:themeFill="background1"/>
        <w:ind w:firstLine="709"/>
        <w:jc w:val="both"/>
        <w:rPr>
          <w:sz w:val="20"/>
        </w:rPr>
      </w:pPr>
      <w:r w:rsidRPr="004073A0">
        <w:rPr>
          <w:sz w:val="20"/>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798AF13E" w14:textId="77777777" w:rsidR="00C2228F" w:rsidRPr="004073A0" w:rsidRDefault="00F03719" w:rsidP="004C1BB5">
      <w:pPr>
        <w:pStyle w:val="a4"/>
        <w:shd w:val="clear" w:color="auto" w:fill="FFFFFF" w:themeFill="background1"/>
        <w:ind w:firstLine="709"/>
        <w:jc w:val="both"/>
        <w:rPr>
          <w:sz w:val="20"/>
        </w:rPr>
      </w:pPr>
      <w:r w:rsidRPr="004073A0">
        <w:rPr>
          <w:sz w:val="20"/>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6255CB23" w14:textId="77777777" w:rsidR="00C2228F" w:rsidRPr="004073A0" w:rsidRDefault="00C2228F" w:rsidP="004C1BB5">
      <w:pPr>
        <w:shd w:val="clear" w:color="auto" w:fill="FFFFFF" w:themeFill="background1"/>
        <w:spacing w:after="0" w:line="240" w:lineRule="auto"/>
        <w:rPr>
          <w:sz w:val="20"/>
        </w:rPr>
      </w:pPr>
    </w:p>
    <w:p w14:paraId="105EE20C"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51. Извещение о проведении запроса предложений в электронной форме</w:t>
      </w:r>
    </w:p>
    <w:p w14:paraId="2312A227"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1CE38A1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51.1. В извещении о проведении запроса предложений в электронной форме должны быть указаны следующие сведения:</w:t>
      </w:r>
    </w:p>
    <w:p w14:paraId="60343DC2"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разделом 13 настоящего Положения;</w:t>
      </w:r>
    </w:p>
    <w:p w14:paraId="4F32334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и оценки первых частей заявок на участие в запросе предложений в электронной форме;</w:t>
      </w:r>
    </w:p>
    <w:p w14:paraId="53E6625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и оценки вторых частей заявок на участие в запросе предложений в электронной форме.</w:t>
      </w:r>
    </w:p>
    <w:p w14:paraId="48588AB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07CF3F4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4BBD06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437B79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088A2AF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379E1D4B"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 xml:space="preserve">51.3.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w:t>
      </w:r>
      <w:r w:rsidRPr="004073A0">
        <w:rPr>
          <w:sz w:val="20"/>
        </w:rPr>
        <w:lastRenderedPageBreak/>
        <w:t>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47D6937F" w14:textId="77777777" w:rsidR="00C2228F" w:rsidRPr="004073A0" w:rsidRDefault="00C2228F" w:rsidP="004C1BB5">
      <w:pPr>
        <w:pStyle w:val="ConsPlusNormal"/>
        <w:shd w:val="clear" w:color="auto" w:fill="FFFFFF" w:themeFill="background1"/>
        <w:jc w:val="center"/>
        <w:rPr>
          <w:rFonts w:ascii="Times New Roman" w:hAnsi="Times New Roman"/>
        </w:rPr>
      </w:pPr>
    </w:p>
    <w:p w14:paraId="0DE55365"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52. Документация о запросе предложений в электронной форме</w:t>
      </w:r>
    </w:p>
    <w:p w14:paraId="31BCFE84" w14:textId="77777777" w:rsidR="00C2228F" w:rsidRPr="004073A0" w:rsidRDefault="00C2228F" w:rsidP="004C1BB5">
      <w:pPr>
        <w:pStyle w:val="ConsPlusNormal"/>
        <w:shd w:val="clear" w:color="auto" w:fill="FFFFFF" w:themeFill="background1"/>
        <w:jc w:val="both"/>
        <w:rPr>
          <w:rFonts w:ascii="Times New Roman" w:hAnsi="Times New Roman"/>
        </w:rPr>
      </w:pPr>
    </w:p>
    <w:p w14:paraId="3A7CE9F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52.1. Документация о запросе предложений в электронной форме разрабатывается и утверждается Заказчиком.</w:t>
      </w:r>
    </w:p>
    <w:p w14:paraId="652884AA"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52.2. В документации о запросе предложений в электронной форме должны быть указаны следующие сведения:</w:t>
      </w:r>
    </w:p>
    <w:p w14:paraId="5E766917"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пунктом 14.1 настоящего Положения;</w:t>
      </w:r>
    </w:p>
    <w:p w14:paraId="7FAA707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адрес электронной площадки в информационно-телекоммуникационной сети «Интернет»;</w:t>
      </w:r>
    </w:p>
    <w:p w14:paraId="48A89E2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порядок проведения запроса предложений в электронной форме;</w:t>
      </w:r>
    </w:p>
    <w:p w14:paraId="07C7343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и оценки первых частей заявок на участие в запросе предложений в электронной форме;</w:t>
      </w:r>
    </w:p>
    <w:p w14:paraId="002B5F8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дата начала и окончания срока рассмотрения и оценки вторых частей заявок на участие в запросе предложений в электронной форме.</w:t>
      </w:r>
    </w:p>
    <w:p w14:paraId="1AFD6CD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0744DB3C"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779B42F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1A650A7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14E960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2EDF340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3DB0EE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45D7E6D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06BFE36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0A82E43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A79117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1A061D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0D5695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0637F7EB" w14:textId="77777777" w:rsidR="00C2228F" w:rsidRPr="004073A0" w:rsidRDefault="00C2228F" w:rsidP="004C1BB5">
      <w:pPr>
        <w:pStyle w:val="ConsPlusNormal"/>
        <w:shd w:val="clear" w:color="auto" w:fill="FFFFFF" w:themeFill="background1"/>
        <w:ind w:firstLine="539"/>
        <w:jc w:val="both"/>
        <w:rPr>
          <w:rFonts w:ascii="Times New Roman" w:hAnsi="Times New Roman"/>
        </w:rPr>
      </w:pPr>
    </w:p>
    <w:p w14:paraId="2C2EB1C3"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53. Критерии оценки и сопоставления заявок на участие в запросе предложений в электронной форме</w:t>
      </w:r>
    </w:p>
    <w:p w14:paraId="166652F2"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6E88BDD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53.1. Критериями оценки и сопоставления заявок на участие в запросе предложений в электронной форме могут быть:</w:t>
      </w:r>
    </w:p>
    <w:p w14:paraId="0EE8D11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цена договора (цена единицы товара (работы, услуги);</w:t>
      </w:r>
    </w:p>
    <w:p w14:paraId="14A9C79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расходы на эксплуатацию и ремонт товаров, использование результатов работ, услуг;</w:t>
      </w:r>
    </w:p>
    <w:p w14:paraId="505B48E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9084CE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E7A762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поставки товаров, выполнения работ, оказания услуг;</w:t>
      </w:r>
    </w:p>
    <w:p w14:paraId="2B14BB1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сроки предоставляемых гарантий качества.</w:t>
      </w:r>
    </w:p>
    <w:p w14:paraId="555B6A2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lastRenderedPageBreak/>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2F0353F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закупках товаров, работ: ценовые критерии - не менее 50 процентов;</w:t>
      </w:r>
    </w:p>
    <w:p w14:paraId="2DB9451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закупках услуг: ценовые критерии - не менее 40 процентов.</w:t>
      </w:r>
    </w:p>
    <w:p w14:paraId="379C175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Значимость критериев, предусмотренных абзацами 4, 5 пункта 53.1 настоящего Положения, не может составлять в сумме более 50 процентов.</w:t>
      </w:r>
    </w:p>
    <w:p w14:paraId="7A39115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53.3. Совокупная значимость установленных критериев должна составлять 100 процентов.</w:t>
      </w:r>
    </w:p>
    <w:p w14:paraId="7A5C2108" w14:textId="77777777" w:rsidR="00C2228F" w:rsidRPr="004073A0" w:rsidRDefault="00C2228F" w:rsidP="004C1BB5">
      <w:pPr>
        <w:shd w:val="clear" w:color="auto" w:fill="FFFFFF" w:themeFill="background1"/>
        <w:spacing w:after="0" w:line="240" w:lineRule="auto"/>
        <w:rPr>
          <w:sz w:val="20"/>
        </w:rPr>
      </w:pPr>
    </w:p>
    <w:p w14:paraId="3B6C20AD"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54. Порядок подачи заявок на участие в запросе предложений в электронной форме</w:t>
      </w:r>
    </w:p>
    <w:p w14:paraId="3E2E4E8F" w14:textId="77777777" w:rsidR="00C2228F" w:rsidRPr="004073A0" w:rsidRDefault="00C2228F" w:rsidP="004C1BB5">
      <w:pPr>
        <w:pStyle w:val="ConsPlusNormal"/>
        <w:shd w:val="clear" w:color="auto" w:fill="FFFFFF" w:themeFill="background1"/>
        <w:jc w:val="center"/>
        <w:rPr>
          <w:rFonts w:ascii="Times New Roman" w:hAnsi="Times New Roman"/>
        </w:rPr>
      </w:pPr>
    </w:p>
    <w:p w14:paraId="1188A94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42D1EC45"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0A61DBC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67380F9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6CBA1E1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54.5. Первая часть заявки на участие в запросе предложений в электронной форме должна содержать:</w:t>
      </w:r>
    </w:p>
    <w:p w14:paraId="3B205DB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3B768A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0E37AE1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54.5.3. При осуществлении закупки товара или закупки работы, услуги, для выполнения, оказания которых используется товар:</w:t>
      </w:r>
    </w:p>
    <w:p w14:paraId="091E316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665AD53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5B3C9F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1D591BF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7E93CFB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0795782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0C2F38A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w:t>
      </w:r>
      <w:r w:rsidRPr="004073A0">
        <w:rPr>
          <w:rFonts w:ascii="Times New Roman" w:hAnsi="Times New Roman"/>
        </w:rPr>
        <w:lastRenderedPageBreak/>
        <w:t>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0A9C1E6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54.7.4. Копии учредительных документов участника запроса предложений в электронной форме (для юридических лиц).</w:t>
      </w:r>
    </w:p>
    <w:p w14:paraId="22472BD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F688E9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9335AB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122C4E9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8CEBE9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E73276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62BBBE9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578B595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17EFE23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68C6DA0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2FA754A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4166514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D499BE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54.11. Участник запроса предложений в электронной форме вправе подать только одну заявку на участие в запросе предложений в электронной форме.</w:t>
      </w:r>
    </w:p>
    <w:p w14:paraId="5BEF2889" w14:textId="77777777" w:rsidR="00C2228F" w:rsidRPr="004073A0" w:rsidRDefault="00F03719" w:rsidP="004C1BB5">
      <w:pPr>
        <w:pStyle w:val="a4"/>
        <w:shd w:val="clear" w:color="auto" w:fill="FFFFFF" w:themeFill="background1"/>
        <w:ind w:firstLine="709"/>
        <w:jc w:val="both"/>
        <w:rPr>
          <w:sz w:val="20"/>
        </w:rPr>
      </w:pPr>
      <w:r w:rsidRPr="004073A0">
        <w:rPr>
          <w:sz w:val="20"/>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00F3096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06BBA08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709860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подачи данной заявки с нарушением требований, предусмотренных пунктом 54.8 настоящего Положения;</w:t>
      </w:r>
    </w:p>
    <w:p w14:paraId="73668D1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4040BB9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получения данной заявки после даты или времени окончания срока подачи заявок на участие в запросе предложений в электронной форме;</w:t>
      </w:r>
    </w:p>
    <w:p w14:paraId="0E6AA93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lastRenderedPageBreak/>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CE97BE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1442B16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5D9D3CA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742D746A" w14:textId="77777777" w:rsidR="00C2228F" w:rsidRPr="004073A0" w:rsidRDefault="00C2228F" w:rsidP="004C1BB5">
      <w:pPr>
        <w:shd w:val="clear" w:color="auto" w:fill="FFFFFF" w:themeFill="background1"/>
        <w:spacing w:after="0" w:line="240" w:lineRule="auto"/>
        <w:rPr>
          <w:sz w:val="20"/>
        </w:rPr>
      </w:pPr>
    </w:p>
    <w:p w14:paraId="0ED7EFDC" w14:textId="77777777" w:rsidR="00C2228F" w:rsidRPr="004073A0" w:rsidRDefault="00F03719" w:rsidP="004C1BB5">
      <w:pPr>
        <w:pStyle w:val="a3"/>
        <w:shd w:val="clear" w:color="auto" w:fill="FFFFFF" w:themeFill="background1"/>
        <w:spacing w:after="0" w:line="240" w:lineRule="auto"/>
        <w:ind w:left="0"/>
        <w:jc w:val="center"/>
        <w:outlineLvl w:val="1"/>
        <w:rPr>
          <w:sz w:val="20"/>
        </w:rPr>
      </w:pPr>
      <w:r w:rsidRPr="004073A0">
        <w:rPr>
          <w:sz w:val="20"/>
        </w:rPr>
        <w:t>55. Порядок рассмотрения и оценки первых частей заявок на участие в запросе предложений в электронной форме</w:t>
      </w:r>
    </w:p>
    <w:p w14:paraId="0D198D63"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2851C6DD"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6446D31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0C1D0C2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55.3. Участник запроса предложений в электронной форме не допускается к участию в запросе предложений в электронной форме в случае:</w:t>
      </w:r>
    </w:p>
    <w:p w14:paraId="5167CBC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непредоставления информации, предусмотренной пунктом 54.5 настоящего Положения, или предоставления недостоверной информации;</w:t>
      </w:r>
    </w:p>
    <w:p w14:paraId="160126B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45375F1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78481E6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01C2DA2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2B375BA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05C35DC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32F1527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месте, дате, времени рассмотрения и оценки первых частей заявок на участие в запросе предложений в электронной форме;</w:t>
      </w:r>
    </w:p>
    <w:p w14:paraId="6EF486E6"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о количестве поданных заявок на участие в таком запросе предложений, а также дата и время регистрации каждой такой заявки;</w:t>
      </w:r>
    </w:p>
    <w:p w14:paraId="35E81B3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2468078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45F5D95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03A02F9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запрос предложений в электронной форме признан несостоявшимся в случае признания его таковым.</w:t>
      </w:r>
    </w:p>
    <w:p w14:paraId="334E317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59CC368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0A55083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w:t>
      </w:r>
      <w:r w:rsidRPr="004073A0">
        <w:rPr>
          <w:sz w:val="20"/>
        </w:rPr>
        <w:lastRenderedPageBreak/>
        <w:t xml:space="preserve">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7B296678" w14:textId="77777777" w:rsidR="00C2228F" w:rsidRPr="004073A0" w:rsidRDefault="00C2228F" w:rsidP="004C1BB5">
      <w:pPr>
        <w:pStyle w:val="a3"/>
        <w:shd w:val="clear" w:color="auto" w:fill="FFFFFF" w:themeFill="background1"/>
        <w:spacing w:after="0" w:line="240" w:lineRule="auto"/>
        <w:ind w:left="0" w:firstLine="709"/>
        <w:jc w:val="both"/>
        <w:rPr>
          <w:color w:val="FF0000"/>
          <w:sz w:val="20"/>
        </w:rPr>
      </w:pPr>
    </w:p>
    <w:p w14:paraId="7E4CFBC8" w14:textId="77777777" w:rsidR="00C2228F" w:rsidRPr="004073A0" w:rsidRDefault="00F03719" w:rsidP="004C1BB5">
      <w:pPr>
        <w:pStyle w:val="a3"/>
        <w:shd w:val="clear" w:color="auto" w:fill="FFFFFF" w:themeFill="background1"/>
        <w:spacing w:after="0" w:line="240" w:lineRule="auto"/>
        <w:ind w:left="0"/>
        <w:jc w:val="center"/>
        <w:outlineLvl w:val="1"/>
        <w:rPr>
          <w:sz w:val="20"/>
        </w:rPr>
      </w:pPr>
      <w:r w:rsidRPr="004073A0">
        <w:rPr>
          <w:sz w:val="20"/>
        </w:rPr>
        <w:t>56. Порядок рассмотрения и оценки вторых частей заявок на участие в запросе предложений в электронной форме</w:t>
      </w:r>
    </w:p>
    <w:p w14:paraId="6A6420F7" w14:textId="77777777" w:rsidR="00C2228F" w:rsidRPr="004073A0" w:rsidRDefault="00C2228F" w:rsidP="004C1BB5">
      <w:pPr>
        <w:pStyle w:val="a3"/>
        <w:shd w:val="clear" w:color="auto" w:fill="FFFFFF" w:themeFill="background1"/>
        <w:spacing w:after="0" w:line="240" w:lineRule="auto"/>
        <w:ind w:left="0" w:firstLine="709"/>
        <w:jc w:val="both"/>
        <w:rPr>
          <w:color w:val="FF0000"/>
          <w:sz w:val="20"/>
        </w:rPr>
      </w:pPr>
    </w:p>
    <w:p w14:paraId="1E51809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37BE168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56.2. Срок рассмотрения и оценки вторых частей заявок на участие в запросе предложений в электронной форме не может превышать 5 рабочих дней.</w:t>
      </w:r>
    </w:p>
    <w:p w14:paraId="12737A2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14:paraId="7321478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14:paraId="5EC337A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023AE18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14:paraId="27E9D18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14:paraId="5018F73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случае содержания во второй части заявки участника запроса предложений в электронной форме сведений о ценовом предложении;</w:t>
      </w:r>
    </w:p>
    <w:p w14:paraId="68D03C5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17A897A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39CE894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14:paraId="4376528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D499D3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7C208D4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месте, дате, времени рассмотрения и оценки вторых частей заявок на участие в запросе предложений в электронной форме;</w:t>
      </w:r>
    </w:p>
    <w:p w14:paraId="07D9089B"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о количестве поданных заявок на участие в таком запросе предложений, а также дата и время регистрации каждой такой заявки;</w:t>
      </w:r>
    </w:p>
    <w:p w14:paraId="2C2BE91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B9AF05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7202847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65A144D6"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14:paraId="76DAC42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запрос предложений в электронной форме признан несостоявшимся в случае признания его таковым.</w:t>
      </w:r>
    </w:p>
    <w:p w14:paraId="41A3A9B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14:paraId="3EB1B4A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14:paraId="426C643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w:t>
      </w:r>
      <w:r w:rsidRPr="004073A0">
        <w:rPr>
          <w:sz w:val="20"/>
        </w:rPr>
        <w:lastRenderedPageBreak/>
        <w:t>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534CEA3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14:paraId="48C148B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56.12. Протокол подведения итогов запроса предложений в электронной форме должен содержать информацию:</w:t>
      </w:r>
    </w:p>
    <w:p w14:paraId="3A0EA7E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дате подписания протокола;</w:t>
      </w:r>
    </w:p>
    <w:p w14:paraId="5F4C67EA"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о количестве поданных заявок на участие в таком запросе предложений, а также дата и время регистрации каждой такой заявки;</w:t>
      </w:r>
    </w:p>
    <w:p w14:paraId="113B66C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об участниках запроса предложений в электронной форме, заявки на участие в таком запросе предложений которых были рассмотрены;</w:t>
      </w:r>
    </w:p>
    <w:p w14:paraId="2EE2DA47"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14:paraId="4FDCA48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5EA13EA9"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6AEDD54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411ADBC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3E6D5D5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14:paraId="04A2D7D5"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763EB83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 причинах по которым запрос предложений в электронной форме признан несостоявшимся в случае признания его таковым.</w:t>
      </w:r>
    </w:p>
    <w:p w14:paraId="5F2D9B13"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3A30F3A"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518C106A"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055EA587"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57. Заключение договора по результатам запроса предложений в электронной форме</w:t>
      </w:r>
    </w:p>
    <w:p w14:paraId="1B00D88E" w14:textId="77777777" w:rsidR="00C2228F" w:rsidRPr="004073A0" w:rsidRDefault="00C2228F" w:rsidP="004C1BB5">
      <w:pPr>
        <w:pStyle w:val="ConsPlusNormal"/>
        <w:shd w:val="clear" w:color="auto" w:fill="FFFFFF" w:themeFill="background1"/>
        <w:jc w:val="both"/>
      </w:pPr>
    </w:p>
    <w:p w14:paraId="0A806F0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7C2FC577" w14:textId="77777777" w:rsidR="00C2228F" w:rsidRPr="004073A0" w:rsidRDefault="00C2228F" w:rsidP="004C1BB5">
      <w:pPr>
        <w:pStyle w:val="ConsPlusNormal"/>
        <w:shd w:val="clear" w:color="auto" w:fill="FFFFFF" w:themeFill="background1"/>
        <w:ind w:firstLine="540"/>
        <w:jc w:val="both"/>
        <w:rPr>
          <w:rFonts w:ascii="Times New Roman" w:hAnsi="Times New Roman"/>
        </w:rPr>
      </w:pPr>
    </w:p>
    <w:p w14:paraId="4FB75E57"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58. Последствия признания запроса предложений в электронной форме несостоявшимся</w:t>
      </w:r>
    </w:p>
    <w:p w14:paraId="48AB100A" w14:textId="77777777" w:rsidR="00C2228F" w:rsidRPr="004073A0" w:rsidRDefault="00C2228F" w:rsidP="004C1BB5">
      <w:pPr>
        <w:pStyle w:val="a3"/>
        <w:shd w:val="clear" w:color="auto" w:fill="FFFFFF" w:themeFill="background1"/>
        <w:spacing w:after="0" w:line="240" w:lineRule="auto"/>
        <w:ind w:left="0" w:firstLine="709"/>
        <w:jc w:val="both"/>
        <w:rPr>
          <w:sz w:val="20"/>
          <w:highlight w:val="green"/>
        </w:rPr>
      </w:pPr>
    </w:p>
    <w:p w14:paraId="659320B4"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w:t>
      </w:r>
      <w:r w:rsidRPr="004073A0">
        <w:rPr>
          <w:sz w:val="20"/>
        </w:rPr>
        <w:lastRenderedPageBreak/>
        <w:t>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585A87C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24170CAC"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234DEB3E"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58.4. Заказчик вправе провести новую закупку, если запрос предложений в электронной форме признан не состоявшимся по следующим основаниям:</w:t>
      </w:r>
    </w:p>
    <w:p w14:paraId="7F466B4F"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 окончании срока подачи заявок на участие в запросе предложений в электронной форме не подано ни одной такой заявки;</w:t>
      </w:r>
    </w:p>
    <w:p w14:paraId="4B8FA1F8"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60459310"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827C332"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в связи с тем, что победитель запроса предложений в электронной форме уклонился от заключения договора.</w:t>
      </w:r>
    </w:p>
    <w:p w14:paraId="58785511"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Заказчик обязан внести изменения в План закупки в порядке, установленном разделом 6 настоящего Положения.</w:t>
      </w:r>
    </w:p>
    <w:p w14:paraId="1B64495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15E521D" w14:textId="77777777" w:rsidR="00C2228F" w:rsidRPr="004073A0" w:rsidRDefault="00C2228F" w:rsidP="004C1BB5">
      <w:pPr>
        <w:shd w:val="clear" w:color="auto" w:fill="FFFFFF" w:themeFill="background1"/>
        <w:rPr>
          <w:sz w:val="20"/>
        </w:rPr>
      </w:pPr>
    </w:p>
    <w:p w14:paraId="4A8115A0"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bookmarkStart w:id="28" w:name="P649"/>
      <w:bookmarkStart w:id="29" w:name="P1056"/>
      <w:bookmarkStart w:id="30" w:name="P1054"/>
      <w:bookmarkStart w:id="31" w:name="P658"/>
      <w:bookmarkStart w:id="32" w:name="P752"/>
      <w:bookmarkStart w:id="33" w:name="P651"/>
      <w:bookmarkStart w:id="34" w:name="P653"/>
      <w:bookmarkEnd w:id="28"/>
      <w:bookmarkEnd w:id="29"/>
      <w:bookmarkEnd w:id="30"/>
      <w:bookmarkEnd w:id="31"/>
      <w:bookmarkEnd w:id="32"/>
      <w:bookmarkEnd w:id="33"/>
      <w:bookmarkEnd w:id="34"/>
      <w:r w:rsidRPr="004073A0">
        <w:rPr>
          <w:rFonts w:ascii="Times New Roman" w:hAnsi="Times New Roman"/>
        </w:rPr>
        <w:t>59. Особенности проведения конкурентной закупки, осуществляемой закрытым способом</w:t>
      </w:r>
    </w:p>
    <w:p w14:paraId="552774F7" w14:textId="77777777" w:rsidR="00C2228F" w:rsidRPr="004073A0" w:rsidRDefault="00C2228F" w:rsidP="004C1BB5">
      <w:pPr>
        <w:pStyle w:val="ConsPlusNormal"/>
        <w:shd w:val="clear" w:color="auto" w:fill="FFFFFF" w:themeFill="background1"/>
        <w:jc w:val="center"/>
        <w:rPr>
          <w:rFonts w:ascii="Times New Roman" w:hAnsi="Times New Roman"/>
          <w:highlight w:val="yellow"/>
        </w:rPr>
      </w:pPr>
    </w:p>
    <w:p w14:paraId="65BEF96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0" w:anchor="P270" w:history="1">
        <w:r w:rsidRPr="004073A0">
          <w:rPr>
            <w:rStyle w:val="a7"/>
            <w:rFonts w:ascii="Times New Roman" w:hAnsi="Times New Roman"/>
            <w:color w:val="000000"/>
          </w:rPr>
          <w:t>пунктом 2</w:t>
        </w:r>
      </w:hyperlink>
      <w:r w:rsidRPr="004073A0">
        <w:rPr>
          <w:rFonts w:ascii="Times New Roman" w:hAnsi="Times New Roman"/>
        </w:rPr>
        <w:t xml:space="preserve"> или </w:t>
      </w:r>
      <w:hyperlink r:id="rId41" w:anchor="P271" w:history="1">
        <w:r w:rsidRPr="004073A0">
          <w:rPr>
            <w:rStyle w:val="a7"/>
            <w:rFonts w:ascii="Times New Roman" w:hAnsi="Times New Roman"/>
            <w:color w:val="000000"/>
          </w:rPr>
          <w:t>3 части 8 статьи 3.1</w:t>
        </w:r>
      </w:hyperlink>
      <w:r w:rsidRPr="004073A0">
        <w:rPr>
          <w:rFonts w:ascii="Times New Roman" w:hAnsi="Times New Roman"/>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2" w:anchor="P556" w:history="1">
        <w:r w:rsidRPr="004073A0">
          <w:rPr>
            <w:rStyle w:val="a7"/>
            <w:rFonts w:ascii="Times New Roman" w:hAnsi="Times New Roman"/>
            <w:color w:val="000000"/>
          </w:rPr>
          <w:t>частью 16 статьи 4</w:t>
        </w:r>
      </w:hyperlink>
      <w:r w:rsidRPr="004073A0">
        <w:rPr>
          <w:rFonts w:ascii="Times New Roman" w:hAnsi="Times New Roman"/>
        </w:rPr>
        <w:t xml:space="preserve"> Федерального закона (далее также - закрытая конкурентная закупка).</w:t>
      </w:r>
    </w:p>
    <w:p w14:paraId="6A72BDC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4EE87C6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47FA2D5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63AAA1A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409245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0DC4FEA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596ABBC3" w14:textId="77777777" w:rsidR="00C2228F" w:rsidRPr="004073A0" w:rsidRDefault="00C2228F" w:rsidP="004C1BB5">
      <w:pPr>
        <w:pStyle w:val="ConsPlusNormal"/>
        <w:shd w:val="clear" w:color="auto" w:fill="FFFFFF" w:themeFill="background1"/>
        <w:jc w:val="center"/>
        <w:rPr>
          <w:rFonts w:ascii="Times New Roman" w:hAnsi="Times New Roman"/>
        </w:rPr>
      </w:pPr>
    </w:p>
    <w:p w14:paraId="6EB21947"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bookmarkStart w:id="35" w:name="P1093"/>
      <w:bookmarkEnd w:id="35"/>
      <w:r w:rsidRPr="004073A0">
        <w:rPr>
          <w:rFonts w:ascii="Times New Roman" w:hAnsi="Times New Roman"/>
        </w:rPr>
        <w:t>60. Закупка у единственного поставщика (исполнителя, подрядчика)</w:t>
      </w:r>
    </w:p>
    <w:p w14:paraId="4180B925" w14:textId="77777777" w:rsidR="00C2228F" w:rsidRPr="004073A0" w:rsidRDefault="00C2228F" w:rsidP="004C1BB5">
      <w:pPr>
        <w:pStyle w:val="ConsPlusNormal"/>
        <w:shd w:val="clear" w:color="auto" w:fill="FFFFFF" w:themeFill="background1"/>
        <w:ind w:firstLine="540"/>
        <w:jc w:val="center"/>
        <w:rPr>
          <w:rFonts w:ascii="Times New Roman" w:hAnsi="Times New Roman"/>
        </w:rPr>
      </w:pPr>
      <w:bookmarkStart w:id="36" w:name="P1243"/>
      <w:bookmarkEnd w:id="36"/>
    </w:p>
    <w:p w14:paraId="024BA02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 Закупка у единственного поставщика (исполнителя, подрядчика) осуществляется Заказчиком в случае, если:</w:t>
      </w:r>
    </w:p>
    <w:p w14:paraId="2A4AC3B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11441AE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7CC805D2"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lastRenderedPageBreak/>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094528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753008C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4ECE5393" w14:textId="77777777" w:rsidR="00C2228F" w:rsidRPr="004073A0" w:rsidRDefault="00F03719" w:rsidP="004C1BB5">
      <w:pPr>
        <w:shd w:val="clear" w:color="auto" w:fill="FFFFFF" w:themeFill="background1"/>
        <w:spacing w:after="0" w:line="240" w:lineRule="auto"/>
        <w:ind w:firstLine="708"/>
        <w:jc w:val="both"/>
        <w:rPr>
          <w:sz w:val="20"/>
        </w:rPr>
      </w:pPr>
      <w:r w:rsidRPr="004073A0">
        <w:rPr>
          <w:sz w:val="20"/>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5C6903B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60.1.6. Заключается договор энергоснабжения или купли-продажи (поставки) электрической энергии (мощности) с гарантирующим поставщиком.</w:t>
      </w:r>
    </w:p>
    <w:p w14:paraId="43C18BF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7322FA1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60.1.8. Осуществление расчетов за коммунальные и прочие услуги, осуществляемые оператором расчетов, в том числе модельным.</w:t>
      </w:r>
    </w:p>
    <w:p w14:paraId="1FE208A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3D72812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6CD2700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60.1.11. Возникла необходимость в выполнении работ по мобилизационной подготовке. </w:t>
      </w:r>
    </w:p>
    <w:p w14:paraId="60202D0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4D6C752E" w14:textId="77777777" w:rsidR="00C2228F" w:rsidRPr="004073A0" w:rsidRDefault="00F03719" w:rsidP="004C1BB5">
      <w:pPr>
        <w:shd w:val="clear" w:color="auto" w:fill="FFFFFF" w:themeFill="background1"/>
        <w:spacing w:after="0" w:line="240" w:lineRule="auto"/>
        <w:ind w:firstLine="708"/>
        <w:jc w:val="both"/>
        <w:rPr>
          <w:sz w:val="20"/>
        </w:rPr>
      </w:pPr>
      <w:r w:rsidRPr="004073A0">
        <w:rPr>
          <w:sz w:val="20"/>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54D8476B"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60.1.14.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0838A85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09DFA1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479086A5"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E8A418F"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lastRenderedPageBreak/>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901D32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060F6973"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184D1D2C"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6164E3E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60.1.22.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7687A9E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4D8DB10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4FCC1BC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64516AE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27F8ED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60.1.27. Осуществляется аренда недвижимого имущества.</w:t>
      </w:r>
    </w:p>
    <w:p w14:paraId="129897C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0304029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4BE51FE5"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60.1.30. Заключается договор с кредитной организацией на предоставление банковской гарантии.</w:t>
      </w:r>
    </w:p>
    <w:p w14:paraId="30056C63" w14:textId="77777777" w:rsidR="00C2228F" w:rsidRPr="004073A0" w:rsidRDefault="00F03719" w:rsidP="004C1BB5">
      <w:pPr>
        <w:shd w:val="clear" w:color="auto" w:fill="FFFFFF" w:themeFill="background1"/>
        <w:spacing w:after="0" w:line="240" w:lineRule="auto"/>
        <w:ind w:firstLine="708"/>
        <w:jc w:val="both"/>
        <w:rPr>
          <w:sz w:val="20"/>
        </w:rPr>
      </w:pPr>
      <w:r w:rsidRPr="004073A0">
        <w:rPr>
          <w:sz w:val="20"/>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5B1BD46D" w14:textId="77777777" w:rsidR="00C2228F" w:rsidRPr="004073A0" w:rsidRDefault="00F03719" w:rsidP="004C1BB5">
      <w:pPr>
        <w:shd w:val="clear" w:color="auto" w:fill="FFFFFF" w:themeFill="background1"/>
        <w:spacing w:after="0" w:line="240" w:lineRule="auto"/>
        <w:ind w:firstLine="708"/>
        <w:jc w:val="both"/>
        <w:rPr>
          <w:sz w:val="20"/>
        </w:rPr>
      </w:pPr>
      <w:r w:rsidRPr="004073A0">
        <w:rPr>
          <w:sz w:val="20"/>
        </w:rPr>
        <w:t>60.1.32. Заключается договор с многофункциональным центром.</w:t>
      </w:r>
    </w:p>
    <w:p w14:paraId="55B137D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60.1.33. В случаях, предусмотренных пунктами 25.1, 34.1 – 34.3, 43.1 – 43.4, 49.1, 58.1 – 58.3 настоящего Положения. </w:t>
      </w:r>
    </w:p>
    <w:p w14:paraId="0AB8B9B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6BBA075C"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60.1.35. Заключается договор о сетевой форме реализации образовательных программ.</w:t>
      </w:r>
    </w:p>
    <w:p w14:paraId="5AB938C0"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60.1.36. Заключается договор на проведение клинических испытаний новых лекарственных препаратов с добровольцем – испытателем.</w:t>
      </w:r>
    </w:p>
    <w:p w14:paraId="0EC2FFF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60.2. Годовой объем закупок, которые Заказчик вправе осуществить на основании подпунктов 60.1.1, 60.1.2, 60.1.4, 60.1.7- 60.1.12, 60.1.14, 60.1.15, 60.1.17 - 60.1.20, 60.1.22 - 60.1.24, 60.1.27 - 60.1.30, 60.1.32, 60.1.35, 60.1.36 пункта 60.1 настоящего Положения, не должен превышать 50 процентов от общего годового объема закупок в текущем году.</w:t>
      </w:r>
    </w:p>
    <w:p w14:paraId="69E31F0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При осуществлении закупки у единственного поставщика (исполнителя, подрядчика), за исключением случаев, предусмотренных </w:t>
      </w:r>
      <w:hyperlink r:id="rId43" w:anchor="P1251" w:history="1">
        <w:r w:rsidRPr="004073A0">
          <w:rPr>
            <w:rStyle w:val="a7"/>
            <w:rFonts w:ascii="Times New Roman" w:hAnsi="Times New Roman"/>
            <w:color w:val="000000"/>
          </w:rPr>
          <w:t>подпунктами 60.1.1</w:t>
        </w:r>
        <w:r w:rsidRPr="004073A0">
          <w:rPr>
            <w:rFonts w:ascii="Times New Roman" w:hAnsi="Times New Roman"/>
          </w:rPr>
          <w:t xml:space="preserve">, </w:t>
        </w:r>
        <w:r w:rsidRPr="004073A0">
          <w:rPr>
            <w:rStyle w:val="a7"/>
            <w:rFonts w:ascii="Times New Roman" w:hAnsi="Times New Roman"/>
            <w:color w:val="000000"/>
          </w:rPr>
          <w:t>60.1.9,</w:t>
        </w:r>
      </w:hyperlink>
      <w:r w:rsidRPr="004073A0">
        <w:rPr>
          <w:rStyle w:val="a7"/>
          <w:rFonts w:ascii="Times New Roman" w:hAnsi="Times New Roman"/>
          <w:color w:val="000000"/>
        </w:rPr>
        <w:t xml:space="preserve"> </w:t>
      </w:r>
      <w:hyperlink r:id="rId44" w:anchor="P1286" w:history="1">
        <w:r w:rsidRPr="004073A0">
          <w:rPr>
            <w:rStyle w:val="a7"/>
            <w:rFonts w:ascii="Times New Roman" w:hAnsi="Times New Roman"/>
            <w:color w:val="000000"/>
          </w:rPr>
          <w:t>60.1.12, 60.1.27 и 60.1.33 пункта 60.1</w:t>
        </w:r>
      </w:hyperlink>
      <w:r w:rsidRPr="004073A0">
        <w:rPr>
          <w:rFonts w:ascii="Times New Roman" w:hAnsi="Times New Roman"/>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492AC13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При осуществлении закупки у единственного поставщика (исполнителя, подрядчика) в случаях, предусмотренных </w:t>
      </w:r>
      <w:hyperlink r:id="rId45" w:anchor="P1251" w:history="1">
        <w:r w:rsidRPr="004073A0">
          <w:rPr>
            <w:rStyle w:val="a7"/>
            <w:rFonts w:ascii="Times New Roman" w:hAnsi="Times New Roman"/>
            <w:color w:val="000000"/>
          </w:rPr>
          <w:t>подпунктами 60.1.9</w:t>
        </w:r>
      </w:hyperlink>
      <w:r w:rsidRPr="004073A0">
        <w:rPr>
          <w:rStyle w:val="a7"/>
          <w:rFonts w:ascii="Times New Roman" w:hAnsi="Times New Roman"/>
          <w:color w:val="000000"/>
        </w:rPr>
        <w:t xml:space="preserve"> </w:t>
      </w:r>
      <w:r w:rsidRPr="004073A0">
        <w:rPr>
          <w:rFonts w:ascii="Times New Roman" w:hAnsi="Times New Roman"/>
        </w:rPr>
        <w:t xml:space="preserve">и </w:t>
      </w:r>
      <w:hyperlink r:id="rId46" w:anchor="P1286" w:history="1">
        <w:r w:rsidRPr="004073A0">
          <w:rPr>
            <w:rStyle w:val="a7"/>
            <w:rFonts w:ascii="Times New Roman" w:hAnsi="Times New Roman"/>
            <w:color w:val="000000"/>
          </w:rPr>
          <w:t>60.1.12 пункта 60.1</w:t>
        </w:r>
      </w:hyperlink>
      <w:r w:rsidRPr="004073A0">
        <w:rPr>
          <w:rStyle w:val="a7"/>
          <w:rFonts w:ascii="Times New Roman" w:hAnsi="Times New Roman"/>
          <w:color w:val="000000"/>
        </w:rPr>
        <w:t xml:space="preserve"> </w:t>
      </w:r>
      <w:r w:rsidRPr="004073A0">
        <w:rPr>
          <w:rFonts w:ascii="Times New Roman" w:hAnsi="Times New Roman"/>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14:paraId="0842204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При осуществлении закупки у единственного поставщика (исполнителя, подрядчика) в случае, предусмотренном </w:t>
      </w:r>
      <w:hyperlink r:id="rId47" w:anchor="P1253" w:history="1">
        <w:r w:rsidRPr="004073A0">
          <w:rPr>
            <w:rFonts w:ascii="Times New Roman" w:hAnsi="Times New Roman"/>
          </w:rPr>
          <w:t>подпунктами 60.1.1 пункта 60.1</w:t>
        </w:r>
      </w:hyperlink>
      <w:r w:rsidRPr="004073A0">
        <w:rPr>
          <w:rFonts w:ascii="Times New Roman" w:hAnsi="Times New Roman"/>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14:paraId="6BDC6B4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60.3. Извещение об осуществлении закупки у единственного поставщика (исполнителя, подрядчика) должно содержать:</w:t>
      </w:r>
    </w:p>
    <w:p w14:paraId="020D555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место нахождения, адрес, адрес электронной почты, номер контактного телефона Заказчика;</w:t>
      </w:r>
    </w:p>
    <w:p w14:paraId="548EF77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предмет договора с указанием количества поставляемого товара, объема выполняемых работ, оказываемых услуг;</w:t>
      </w:r>
    </w:p>
    <w:p w14:paraId="0BB77CE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поставки товара, выполнения работ, оказания услуг;</w:t>
      </w:r>
    </w:p>
    <w:p w14:paraId="1940568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lastRenderedPageBreak/>
        <w:t>сведения о цене договора, заключаемого с единственным поставщиком (исполнителем, подрядчиком);</w:t>
      </w:r>
    </w:p>
    <w:p w14:paraId="54446F5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способ закупки.</w:t>
      </w:r>
    </w:p>
    <w:p w14:paraId="6070C8A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60.4. Документация об осуществлении закупки у единственного поставщика (исполнителя, подрядчика) должна содержать:</w:t>
      </w:r>
    </w:p>
    <w:p w14:paraId="61CDA8C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9D0771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74976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условия и сроки (периоды) поставки товара, выполнения работы, оказания услуги;</w:t>
      </w:r>
    </w:p>
    <w:p w14:paraId="3CE1F8A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форму, сроки и порядок оплаты товара, работы, услуги;</w:t>
      </w:r>
    </w:p>
    <w:p w14:paraId="440DFB0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76366B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8" w:anchor="P1325" w:history="1">
        <w:r w:rsidRPr="004073A0">
          <w:rPr>
            <w:rStyle w:val="a7"/>
            <w:rFonts w:ascii="Times New Roman" w:hAnsi="Times New Roman"/>
            <w:color w:val="000000"/>
          </w:rPr>
          <w:t>разделом 61</w:t>
        </w:r>
      </w:hyperlink>
      <w:r w:rsidRPr="004073A0">
        <w:rPr>
          <w:rFonts w:ascii="Times New Roman" w:hAnsi="Times New Roman"/>
        </w:rPr>
        <w:t xml:space="preserve"> настоящего Положения;</w:t>
      </w:r>
    </w:p>
    <w:p w14:paraId="6B68AFB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основание заключения договора с единственным поставщиком (исполнителем, подрядчиком) с указанием подпункта пункта 60.1 настоящего раздела.</w:t>
      </w:r>
    </w:p>
    <w:p w14:paraId="2A2A81A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3BBDEE0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14:paraId="0060E85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20BD559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1A89B73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49" w:anchor="P1243" w:history="1">
        <w:r w:rsidRPr="004073A0">
          <w:rPr>
            <w:rStyle w:val="a7"/>
            <w:rFonts w:ascii="Times New Roman" w:hAnsi="Times New Roman"/>
            <w:color w:val="000000"/>
          </w:rPr>
          <w:t>пунктом 60.1</w:t>
        </w:r>
      </w:hyperlink>
      <w:r w:rsidRPr="004073A0">
        <w:rPr>
          <w:rFonts w:ascii="Times New Roman" w:hAnsi="Times New Roman"/>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30455DD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02CE94C"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05FF08AA"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r w:rsidRPr="004073A0">
        <w:rPr>
          <w:rFonts w:ascii="Times New Roman" w:hAnsi="Times New Roman"/>
        </w:rPr>
        <w:t>61. Обеспечение исполнения договора</w:t>
      </w:r>
    </w:p>
    <w:p w14:paraId="23FC2592"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r w:rsidRPr="004073A0">
        <w:rPr>
          <w:rFonts w:ascii="Times New Roman" w:hAnsi="Times New Roman"/>
        </w:rPr>
        <w:t>и гарантийных обязательств</w:t>
      </w:r>
    </w:p>
    <w:p w14:paraId="1B3A1447" w14:textId="77777777" w:rsidR="00C2228F" w:rsidRPr="004073A0" w:rsidRDefault="00F03719" w:rsidP="004C1BB5">
      <w:pPr>
        <w:pStyle w:val="ConsPlusNormal"/>
        <w:shd w:val="clear" w:color="auto" w:fill="FFFFFF" w:themeFill="background1"/>
        <w:tabs>
          <w:tab w:val="left" w:pos="6345"/>
        </w:tabs>
        <w:ind w:firstLine="709"/>
        <w:jc w:val="both"/>
        <w:rPr>
          <w:rFonts w:ascii="Times New Roman" w:hAnsi="Times New Roman"/>
        </w:rPr>
      </w:pPr>
      <w:r w:rsidRPr="004073A0">
        <w:rPr>
          <w:rFonts w:ascii="Times New Roman" w:hAnsi="Times New Roman"/>
        </w:rPr>
        <w:tab/>
      </w:r>
    </w:p>
    <w:p w14:paraId="1E28B12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61.1. Заказчик вправе, за исключением случая, установленного </w:t>
      </w:r>
      <w:hyperlink r:id="rId50" w:anchor="P1330" w:history="1">
        <w:r w:rsidRPr="004073A0">
          <w:rPr>
            <w:rStyle w:val="a7"/>
            <w:rFonts w:ascii="Times New Roman" w:hAnsi="Times New Roman"/>
            <w:color w:val="000000"/>
          </w:rPr>
          <w:t>пунктом 61.2</w:t>
        </w:r>
      </w:hyperlink>
      <w:r w:rsidRPr="004073A0">
        <w:rPr>
          <w:rFonts w:ascii="Times New Roman" w:hAnsi="Times New Roman"/>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14:paraId="1A20D1F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37" w:name="P1330"/>
      <w:bookmarkEnd w:id="37"/>
      <w:r w:rsidRPr="004073A0">
        <w:rPr>
          <w:rFonts w:ascii="Times New Roman" w:hAnsi="Times New Roman"/>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100 тыс. рублей.</w:t>
      </w:r>
    </w:p>
    <w:p w14:paraId="78242F1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61.3. Обеспечение исполнения договора может быть представлено в виде безотзывной банковской гарантии или путем </w:t>
      </w:r>
      <w:r w:rsidRPr="004073A0">
        <w:rPr>
          <w:rFonts w:ascii="Times New Roman" w:hAnsi="Times New Roman"/>
        </w:rPr>
        <w:lastRenderedPageBreak/>
        <w:t>внесения денежных средств на счет Заказчика. Способ обеспечения исполнения договора определяется участником закупки самостоятельно.</w:t>
      </w:r>
    </w:p>
    <w:p w14:paraId="1F30A72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61.4.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8897CC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но не менее чем в размере аванса (если договором предусмотрена выплата аванса).</w:t>
      </w:r>
    </w:p>
    <w:p w14:paraId="3D84B09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14:paraId="26766F1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2890729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4889BFC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14:paraId="678F582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размер обеспечения гарантийных обязательств;</w:t>
      </w:r>
    </w:p>
    <w:p w14:paraId="0136FEE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35DED3F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40768CF7"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1F0AA3B1" w14:textId="77777777" w:rsidR="00C2228F" w:rsidRPr="004073A0" w:rsidRDefault="00F03719" w:rsidP="004C1BB5">
      <w:pPr>
        <w:pStyle w:val="ConsPlusNormal"/>
        <w:shd w:val="clear" w:color="auto" w:fill="FFFFFF" w:themeFill="background1"/>
        <w:jc w:val="center"/>
        <w:outlineLvl w:val="0"/>
        <w:rPr>
          <w:rFonts w:ascii="Times New Roman" w:hAnsi="Times New Roman"/>
        </w:rPr>
      </w:pPr>
      <w:r w:rsidRPr="004073A0">
        <w:rPr>
          <w:rFonts w:ascii="Times New Roman" w:hAnsi="Times New Roman"/>
        </w:rPr>
        <w:t>62. Особенности участия субъектов малого и среднего предпринимательства в закупках</w:t>
      </w:r>
    </w:p>
    <w:p w14:paraId="76368D79" w14:textId="77777777" w:rsidR="00C2228F" w:rsidRPr="004073A0" w:rsidRDefault="00C2228F" w:rsidP="004C1BB5">
      <w:pPr>
        <w:pStyle w:val="ConsPlusNormal"/>
        <w:shd w:val="clear" w:color="auto" w:fill="FFFFFF" w:themeFill="background1"/>
        <w:jc w:val="center"/>
        <w:rPr>
          <w:rFonts w:ascii="Times New Roman" w:hAnsi="Times New Roman"/>
        </w:rPr>
      </w:pPr>
    </w:p>
    <w:p w14:paraId="25DE426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случае установления Правительством Российской Федерации в соответствии с </w:t>
      </w:r>
      <w:hyperlink w:anchor="P178" w:history="1">
        <w:r w:rsidRPr="004073A0">
          <w:rPr>
            <w:rFonts w:ascii="Times New Roman" w:hAnsi="Times New Roman"/>
          </w:rPr>
          <w:t>пунктом 2 части 8 статьи 3</w:t>
        </w:r>
      </w:hyperlink>
      <w:r w:rsidRPr="004073A0">
        <w:rPr>
          <w:rFonts w:ascii="Times New Roman" w:hAnsi="Times New Roman"/>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5AA77051" w14:textId="77777777" w:rsidR="00C2228F" w:rsidRPr="004073A0" w:rsidRDefault="00C2228F" w:rsidP="004C1BB5">
      <w:pPr>
        <w:pStyle w:val="a3"/>
        <w:shd w:val="clear" w:color="auto" w:fill="FFFFFF" w:themeFill="background1"/>
        <w:spacing w:after="0" w:line="240" w:lineRule="auto"/>
        <w:ind w:left="0" w:firstLine="709"/>
        <w:jc w:val="both"/>
        <w:rPr>
          <w:sz w:val="20"/>
        </w:rPr>
      </w:pPr>
    </w:p>
    <w:p w14:paraId="648CC504" w14:textId="77777777" w:rsidR="00C2228F" w:rsidRPr="004073A0" w:rsidRDefault="00F03719" w:rsidP="004C1BB5">
      <w:pPr>
        <w:widowControl w:val="0"/>
        <w:shd w:val="clear" w:color="auto" w:fill="FFFFFF" w:themeFill="background1"/>
        <w:spacing w:after="0" w:line="240" w:lineRule="auto"/>
        <w:jc w:val="center"/>
        <w:outlineLvl w:val="0"/>
        <w:rPr>
          <w:sz w:val="20"/>
        </w:rPr>
      </w:pPr>
      <w:bookmarkStart w:id="38" w:name="_Toc472343741"/>
      <w:bookmarkStart w:id="39" w:name="_Toc517428361"/>
      <w:r w:rsidRPr="004073A0">
        <w:rPr>
          <w:sz w:val="20"/>
        </w:rPr>
        <w:t>63. Общие положения о заключении договора</w:t>
      </w:r>
    </w:p>
    <w:p w14:paraId="076F1262" w14:textId="77777777" w:rsidR="00C2228F" w:rsidRPr="004073A0" w:rsidRDefault="00C2228F" w:rsidP="004C1BB5">
      <w:pPr>
        <w:widowControl w:val="0"/>
        <w:shd w:val="clear" w:color="auto" w:fill="FFFFFF" w:themeFill="background1"/>
        <w:spacing w:after="0" w:line="240" w:lineRule="auto"/>
        <w:jc w:val="center"/>
        <w:rPr>
          <w:sz w:val="20"/>
        </w:rPr>
      </w:pPr>
    </w:p>
    <w:p w14:paraId="4B20EA9B"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14:paraId="48D50E34"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_Toc437524346"/>
    </w:p>
    <w:p w14:paraId="308ECF30" w14:textId="77777777" w:rsidR="00C2228F" w:rsidRPr="004073A0" w:rsidRDefault="00F03719" w:rsidP="004C1BB5">
      <w:pPr>
        <w:shd w:val="clear" w:color="auto" w:fill="FFFFFF" w:themeFill="background1"/>
        <w:spacing w:after="0" w:line="240" w:lineRule="auto"/>
        <w:ind w:firstLine="709"/>
        <w:jc w:val="both"/>
        <w:rPr>
          <w:sz w:val="20"/>
        </w:rPr>
      </w:pPr>
      <w:bookmarkStart w:id="41" w:name="ч1бст91"/>
      <w:bookmarkStart w:id="42" w:name="_Toc437524347"/>
      <w:bookmarkEnd w:id="40"/>
      <w:bookmarkEnd w:id="41"/>
      <w:r w:rsidRPr="004C1BB5">
        <w:rPr>
          <w:sz w:val="20"/>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2"/>
      <w:r w:rsidRPr="004C1BB5">
        <w:rPr>
          <w:sz w:val="20"/>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1" w:anchor="P1251" w:history="1">
        <w:r w:rsidRPr="004C1BB5">
          <w:rPr>
            <w:rStyle w:val="a7"/>
            <w:color w:val="000000"/>
            <w:sz w:val="20"/>
          </w:rPr>
          <w:t>подпунктами 60.1.1, 60.1.9,</w:t>
        </w:r>
      </w:hyperlink>
      <w:r w:rsidRPr="004C1BB5">
        <w:rPr>
          <w:rStyle w:val="a7"/>
          <w:color w:val="000000"/>
          <w:sz w:val="20"/>
        </w:rPr>
        <w:t xml:space="preserve"> </w:t>
      </w:r>
      <w:hyperlink r:id="rId52" w:anchor="P1286" w:history="1">
        <w:r w:rsidRPr="004C1BB5">
          <w:rPr>
            <w:rStyle w:val="a7"/>
            <w:color w:val="000000"/>
            <w:sz w:val="20"/>
          </w:rPr>
          <w:t>60.1.12, 60.1.27 и 60.1.33 пункта 60.1</w:t>
        </w:r>
      </w:hyperlink>
      <w:r w:rsidRPr="004C1BB5">
        <w:rPr>
          <w:sz w:val="20"/>
        </w:rPr>
        <w:t xml:space="preserve"> настоящего Положения.</w:t>
      </w:r>
    </w:p>
    <w:p w14:paraId="71AF264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75D24D9"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14:paraId="7B5B80C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006769D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w:t>
      </w:r>
      <w:r w:rsidRPr="004073A0">
        <w:rPr>
          <w:rFonts w:ascii="Times New Roman" w:hAnsi="Times New Roman"/>
        </w:rPr>
        <w:lastRenderedPageBreak/>
        <w:t xml:space="preserve">на участие в закупке, в проект договора, прилагаемый к такой документации. </w:t>
      </w:r>
    </w:p>
    <w:p w14:paraId="1A54558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30617ED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274B2CA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09FC604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14:paraId="32064F52"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371DDA3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0F49A9F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809C90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4A723E7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1BD3B0D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23346F9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2DA8D56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410EE3E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34AADF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301101D"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14:paraId="2AD3D65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BD1BA9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63.</w:t>
      </w:r>
      <w:r w:rsidRPr="004C1BB5">
        <w:rPr>
          <w:rFonts w:ascii="Times New Roman" w:hAnsi="Times New Roman"/>
          <w:shd w:val="clear" w:color="auto" w:fill="FFFFFF" w:themeFill="background1"/>
        </w:rPr>
        <w:t>5</w:t>
      </w:r>
      <w:r w:rsidRPr="004C1BB5">
        <w:rPr>
          <w:rFonts w:ascii="Times New Roman" w:hAnsi="Times New Roman"/>
          <w:shd w:val="clear" w:color="auto" w:fill="E7E6E6" w:themeFill="background2"/>
        </w:rPr>
        <w:t xml:space="preserve">. </w:t>
      </w:r>
      <w:r w:rsidRPr="004C1BB5">
        <w:rPr>
          <w:rFonts w:ascii="Times New Roman" w:hAnsi="Times New Roman"/>
          <w:highlight w:val="yellow"/>
          <w:shd w:val="clear" w:color="auto" w:fill="E7E6E6" w:themeFill="background2"/>
        </w:rPr>
        <w:t>В течение 3 рабочих дней со дня заключения договора, в том числе договора, заключенного Заказчиком по</w:t>
      </w:r>
      <w:r w:rsidRPr="00AA236E">
        <w:rPr>
          <w:rFonts w:ascii="Times New Roman" w:hAnsi="Times New Roman"/>
          <w:highlight w:val="yellow"/>
        </w:rPr>
        <w:t xml:space="preserve"> </w:t>
      </w:r>
      <w:r w:rsidRPr="004C1BB5">
        <w:rPr>
          <w:rFonts w:ascii="Times New Roman" w:hAnsi="Times New Roman"/>
        </w:rPr>
        <w:lastRenderedPageBreak/>
        <w:t xml:space="preserve">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4C1BB5">
          <w:rPr>
            <w:rFonts w:ascii="Times New Roman" w:hAnsi="Times New Roman"/>
          </w:rPr>
          <w:t>части 15 статьи 4</w:t>
        </w:r>
      </w:hyperlink>
      <w:r w:rsidRPr="004C1BB5">
        <w:rPr>
          <w:rFonts w:ascii="Times New Roman" w:hAnsi="Times New Roman"/>
        </w:rPr>
        <w:t xml:space="preserve"> Федерального закона, Заказчики </w:t>
      </w:r>
      <w:hyperlink r:id="rId53" w:history="1">
        <w:r w:rsidRPr="004C1BB5">
          <w:rPr>
            <w:rFonts w:ascii="Times New Roman" w:hAnsi="Times New Roman"/>
          </w:rPr>
          <w:t>вносят</w:t>
        </w:r>
      </w:hyperlink>
      <w:r w:rsidRPr="004C1BB5">
        <w:rPr>
          <w:rFonts w:ascii="Times New Roman" w:hAnsi="Times New Roman"/>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14:paraId="57F0128A"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В реестр договоров не вносятся сведения и документы, которые в соответствии с Федеральным </w:t>
      </w:r>
      <w:hyperlink r:id="rId54" w:history="1">
        <w:r w:rsidRPr="004073A0">
          <w:rPr>
            <w:rStyle w:val="a7"/>
            <w:color w:val="000000"/>
            <w:sz w:val="20"/>
          </w:rPr>
          <w:t>законом</w:t>
        </w:r>
      </w:hyperlink>
      <w:r w:rsidRPr="004073A0">
        <w:rPr>
          <w:sz w:val="20"/>
        </w:rPr>
        <w:t xml:space="preserve"> не подлежат размещению в Единой информационной системе.</w:t>
      </w:r>
    </w:p>
    <w:p w14:paraId="30041040" w14:textId="77777777" w:rsidR="00C2228F" w:rsidRPr="004073A0" w:rsidRDefault="00C2228F" w:rsidP="004C1BB5">
      <w:pPr>
        <w:widowControl w:val="0"/>
        <w:shd w:val="clear" w:color="auto" w:fill="FFFFFF" w:themeFill="background1"/>
        <w:tabs>
          <w:tab w:val="left" w:pos="142"/>
          <w:tab w:val="left" w:pos="235"/>
          <w:tab w:val="left" w:pos="993"/>
        </w:tabs>
        <w:spacing w:after="0" w:line="240" w:lineRule="auto"/>
        <w:ind w:firstLine="567"/>
        <w:jc w:val="both"/>
        <w:rPr>
          <w:sz w:val="20"/>
        </w:rPr>
      </w:pPr>
    </w:p>
    <w:p w14:paraId="26F0321B" w14:textId="77777777" w:rsidR="00C2228F" w:rsidRPr="004073A0" w:rsidRDefault="00F03719" w:rsidP="004C1BB5">
      <w:pPr>
        <w:shd w:val="clear" w:color="auto" w:fill="FFFFFF" w:themeFill="background1"/>
        <w:spacing w:after="0" w:line="240" w:lineRule="auto"/>
        <w:jc w:val="center"/>
        <w:outlineLvl w:val="0"/>
        <w:rPr>
          <w:sz w:val="20"/>
        </w:rPr>
      </w:pPr>
      <w:bookmarkStart w:id="43" w:name="_Статья_9.3._Преддоговорные"/>
      <w:bookmarkEnd w:id="43"/>
      <w:r w:rsidRPr="004073A0">
        <w:rPr>
          <w:sz w:val="20"/>
        </w:rPr>
        <w:t>64. Преддоговорные переговоры по результатам конкурентных закупок</w:t>
      </w:r>
    </w:p>
    <w:p w14:paraId="67BEFAE4" w14:textId="77777777" w:rsidR="00C2228F" w:rsidRPr="004073A0" w:rsidRDefault="00C2228F" w:rsidP="004C1BB5">
      <w:pPr>
        <w:shd w:val="clear" w:color="auto" w:fill="FFFFFF" w:themeFill="background1"/>
        <w:spacing w:after="0" w:line="240" w:lineRule="auto"/>
        <w:ind w:left="709"/>
        <w:jc w:val="both"/>
        <w:rPr>
          <w:sz w:val="20"/>
        </w:rPr>
      </w:pPr>
      <w:bookmarkStart w:id="44" w:name="_Toc428265382"/>
      <w:bookmarkStart w:id="45" w:name="_Toc437524359"/>
    </w:p>
    <w:p w14:paraId="24ABE8CD"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4"/>
      <w:bookmarkEnd w:id="45"/>
      <w:r w:rsidRPr="004073A0">
        <w:rPr>
          <w:sz w:val="20"/>
        </w:rPr>
        <w:t xml:space="preserve"> </w:t>
      </w:r>
      <w:bookmarkStart w:id="46" w:name="_Toc428265383"/>
      <w:bookmarkStart w:id="47" w:name="_Toc437524360"/>
    </w:p>
    <w:p w14:paraId="720ED07E" w14:textId="77777777" w:rsidR="00C2228F" w:rsidRPr="004073A0" w:rsidRDefault="00F03719" w:rsidP="004C1BB5">
      <w:pPr>
        <w:shd w:val="clear" w:color="auto" w:fill="FFFFFF" w:themeFill="background1"/>
        <w:spacing w:after="0" w:line="240" w:lineRule="auto"/>
        <w:ind w:firstLine="709"/>
        <w:jc w:val="both"/>
        <w:rPr>
          <w:sz w:val="20"/>
        </w:rPr>
      </w:pPr>
      <w:bookmarkStart w:id="48" w:name="ч2ст93"/>
      <w:bookmarkEnd w:id="48"/>
      <w:r w:rsidRPr="004073A0">
        <w:rPr>
          <w:sz w:val="20"/>
        </w:rPr>
        <w:t>64.2. Преддоговорные переговоры проводятся:</w:t>
      </w:r>
      <w:bookmarkEnd w:id="46"/>
      <w:bookmarkEnd w:id="47"/>
    </w:p>
    <w:p w14:paraId="3D6171AD"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 снижению цены договора без изменения остальных условий договора;</w:t>
      </w:r>
    </w:p>
    <w:p w14:paraId="5E52D615"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2AEBD479"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3442EE90"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06C6E488" w14:textId="77777777" w:rsidR="00C2228F" w:rsidRPr="004073A0" w:rsidRDefault="00F03719" w:rsidP="004C1BB5">
      <w:pPr>
        <w:shd w:val="clear" w:color="auto" w:fill="FFFFFF" w:themeFill="background1"/>
        <w:spacing w:after="0" w:line="240" w:lineRule="auto"/>
        <w:ind w:firstLine="709"/>
        <w:jc w:val="both"/>
        <w:rPr>
          <w:sz w:val="20"/>
        </w:rPr>
      </w:pPr>
      <w:bookmarkStart w:id="49" w:name="_Toc428265384"/>
      <w:bookmarkStart w:id="50" w:name="_Toc437524361"/>
      <w:r w:rsidRPr="004073A0">
        <w:rPr>
          <w:sz w:val="20"/>
        </w:rPr>
        <w:t>64.3. 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739DD32" w14:textId="77777777" w:rsidR="00C2228F" w:rsidRPr="004073A0" w:rsidRDefault="00F03719" w:rsidP="004C1BB5">
      <w:pPr>
        <w:shd w:val="clear" w:color="auto" w:fill="FFFFFF" w:themeFill="background1"/>
        <w:spacing w:after="0" w:line="240" w:lineRule="auto"/>
        <w:ind w:firstLine="539"/>
        <w:jc w:val="both"/>
        <w:rPr>
          <w:rFonts w:ascii="Verdana" w:hAnsi="Verdana"/>
          <w:sz w:val="20"/>
        </w:rPr>
      </w:pPr>
      <w:r w:rsidRPr="004073A0">
        <w:rPr>
          <w:sz w:val="20"/>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51"/>
    <w:bookmarkEnd w:id="52"/>
    <w:p w14:paraId="21E78BF3" w14:textId="77777777" w:rsidR="00C2228F" w:rsidRPr="004073A0" w:rsidRDefault="00F03719" w:rsidP="004C1BB5">
      <w:pPr>
        <w:widowControl w:val="0"/>
        <w:shd w:val="clear" w:color="auto" w:fill="FFFFFF" w:themeFill="background1"/>
        <w:spacing w:after="0" w:line="240" w:lineRule="auto"/>
        <w:jc w:val="center"/>
        <w:outlineLvl w:val="0"/>
        <w:rPr>
          <w:sz w:val="20"/>
        </w:rPr>
      </w:pPr>
      <w:r w:rsidRPr="004073A0">
        <w:rPr>
          <w:sz w:val="20"/>
        </w:rPr>
        <w:t>65. Исполнение договора</w:t>
      </w:r>
    </w:p>
    <w:p w14:paraId="4AF0B960" w14:textId="77777777" w:rsidR="00C2228F" w:rsidRPr="004073A0" w:rsidRDefault="00C2228F" w:rsidP="004C1BB5">
      <w:pPr>
        <w:widowControl w:val="0"/>
        <w:shd w:val="clear" w:color="auto" w:fill="FFFFFF" w:themeFill="background1"/>
        <w:spacing w:after="0" w:line="240" w:lineRule="auto"/>
        <w:ind w:firstLine="709"/>
        <w:jc w:val="both"/>
        <w:rPr>
          <w:sz w:val="20"/>
        </w:rPr>
      </w:pPr>
    </w:p>
    <w:p w14:paraId="10047863"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65.1. Исполнение договора - комплекс мер, реализуемых после заключения договора и обеспечивающих достижение цели закупки, включая:</w:t>
      </w:r>
    </w:p>
    <w:p w14:paraId="168B1FA5" w14:textId="77777777" w:rsidR="00C2228F" w:rsidRPr="004073A0" w:rsidRDefault="00F03719" w:rsidP="004C1BB5">
      <w:pPr>
        <w:widowControl w:val="0"/>
        <w:shd w:val="clear" w:color="auto" w:fill="FFFFFF" w:themeFill="background1"/>
        <w:spacing w:after="0" w:line="240" w:lineRule="auto"/>
        <w:ind w:firstLine="709"/>
        <w:jc w:val="both"/>
        <w:rPr>
          <w:sz w:val="20"/>
        </w:rPr>
      </w:pPr>
      <w:bookmarkStart w:id="53" w:name="P1353"/>
      <w:bookmarkEnd w:id="53"/>
      <w:r w:rsidRPr="004073A0">
        <w:rPr>
          <w:sz w:val="20"/>
        </w:rPr>
        <w:t>взаимодействие с поставщиком (исполнителем, подрядчиком) по вопросам исполнения договора;</w:t>
      </w:r>
    </w:p>
    <w:p w14:paraId="7249C0D3"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4073A0">
          <w:rPr>
            <w:sz w:val="20"/>
          </w:rPr>
          <w:t>пунктом 65.3</w:t>
        </w:r>
      </w:hyperlink>
      <w:r w:rsidRPr="004073A0">
        <w:rPr>
          <w:sz w:val="20"/>
        </w:rPr>
        <w:t xml:space="preserve"> настоящего Положения;</w:t>
      </w:r>
    </w:p>
    <w:p w14:paraId="12774E39"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 xml:space="preserve">приемку результатов исполнения договора (его отдельных этапов) в соответствии с </w:t>
      </w:r>
      <w:hyperlink w:anchor="P1361" w:history="1">
        <w:r w:rsidRPr="004073A0">
          <w:rPr>
            <w:sz w:val="20"/>
          </w:rPr>
          <w:t>пунктами 65.3</w:t>
        </w:r>
      </w:hyperlink>
      <w:r w:rsidRPr="004073A0">
        <w:rPr>
          <w:sz w:val="20"/>
        </w:rPr>
        <w:t>-</w:t>
      </w:r>
      <w:hyperlink w:anchor="P1366" w:history="1">
        <w:r w:rsidRPr="004073A0">
          <w:rPr>
            <w:sz w:val="20"/>
          </w:rPr>
          <w:t>65.5</w:t>
        </w:r>
      </w:hyperlink>
      <w:r w:rsidRPr="004073A0">
        <w:rPr>
          <w:sz w:val="20"/>
        </w:rPr>
        <w:t xml:space="preserve"> настоящего Положения;</w:t>
      </w:r>
    </w:p>
    <w:p w14:paraId="0600A605" w14:textId="77777777" w:rsidR="00C2228F" w:rsidRPr="004073A0" w:rsidRDefault="00F03719" w:rsidP="004C1BB5">
      <w:pPr>
        <w:widowControl w:val="0"/>
        <w:shd w:val="clear" w:color="auto" w:fill="FFFFFF" w:themeFill="background1"/>
        <w:spacing w:after="0" w:line="240" w:lineRule="auto"/>
        <w:ind w:firstLine="709"/>
        <w:jc w:val="both"/>
        <w:rPr>
          <w:sz w:val="20"/>
        </w:rPr>
      </w:pPr>
      <w:bookmarkStart w:id="54" w:name="P1356"/>
      <w:bookmarkEnd w:id="54"/>
      <w:r w:rsidRPr="004073A0">
        <w:rPr>
          <w:sz w:val="20"/>
        </w:rPr>
        <w:t>исполнение Заказчиком обязательства по оплате результатов исполнения договора (его отдельных этапов);</w:t>
      </w:r>
    </w:p>
    <w:p w14:paraId="61EDC1F7" w14:textId="77777777" w:rsidR="00C2228F" w:rsidRPr="004073A0" w:rsidRDefault="00F03719" w:rsidP="004C1BB5">
      <w:pPr>
        <w:widowControl w:val="0"/>
        <w:shd w:val="clear" w:color="auto" w:fill="FFFFFF" w:themeFill="background1"/>
        <w:spacing w:after="0" w:line="240" w:lineRule="auto"/>
        <w:ind w:firstLine="709"/>
        <w:jc w:val="both"/>
        <w:rPr>
          <w:sz w:val="20"/>
        </w:rPr>
      </w:pPr>
      <w:bookmarkStart w:id="55" w:name="P1357"/>
      <w:bookmarkEnd w:id="55"/>
      <w:r w:rsidRPr="004073A0">
        <w:rPr>
          <w:sz w:val="20"/>
        </w:rPr>
        <w:t>применение мер ответственности, предусмотренных договором;</w:t>
      </w:r>
    </w:p>
    <w:p w14:paraId="79370AC0" w14:textId="77777777" w:rsidR="00C2228F" w:rsidRPr="004073A0" w:rsidRDefault="00F03719" w:rsidP="004C1BB5">
      <w:pPr>
        <w:widowControl w:val="0"/>
        <w:shd w:val="clear" w:color="auto" w:fill="FFFFFF" w:themeFill="background1"/>
        <w:spacing w:after="0" w:line="240" w:lineRule="auto"/>
        <w:ind w:firstLine="709"/>
        <w:jc w:val="both"/>
        <w:rPr>
          <w:sz w:val="20"/>
        </w:rPr>
      </w:pPr>
      <w:bookmarkStart w:id="56" w:name="P1358"/>
      <w:bookmarkEnd w:id="56"/>
      <w:r w:rsidRPr="004073A0">
        <w:rPr>
          <w:sz w:val="20"/>
        </w:rPr>
        <w:t>подготовку отчетности по заключенным договорам.</w:t>
      </w:r>
    </w:p>
    <w:p w14:paraId="4FA468C7"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 xml:space="preserve">Предусмотренный </w:t>
      </w:r>
      <w:hyperlink w:anchor="P1353" w:history="1">
        <w:r w:rsidRPr="004073A0">
          <w:rPr>
            <w:sz w:val="20"/>
          </w:rPr>
          <w:t>абзацами вторым</w:t>
        </w:r>
      </w:hyperlink>
      <w:r w:rsidRPr="004073A0">
        <w:rPr>
          <w:sz w:val="20"/>
        </w:rPr>
        <w:t xml:space="preserve"> - </w:t>
      </w:r>
      <w:hyperlink w:anchor="P1356" w:history="1">
        <w:r w:rsidRPr="004073A0">
          <w:rPr>
            <w:sz w:val="20"/>
          </w:rPr>
          <w:t>пятым настоящего пункта</w:t>
        </w:r>
      </w:hyperlink>
      <w:r w:rsidRPr="004073A0">
        <w:rPr>
          <w:sz w:val="20"/>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4073A0">
          <w:rPr>
            <w:sz w:val="20"/>
          </w:rPr>
          <w:t>абзацами шестым</w:t>
        </w:r>
      </w:hyperlink>
      <w:r w:rsidRPr="004073A0">
        <w:rPr>
          <w:sz w:val="20"/>
        </w:rPr>
        <w:t xml:space="preserve">, </w:t>
      </w:r>
      <w:hyperlink w:anchor="P1358" w:history="1">
        <w:r w:rsidRPr="004073A0">
          <w:rPr>
            <w:sz w:val="20"/>
          </w:rPr>
          <w:t xml:space="preserve">седьмым настоящего пункта </w:t>
        </w:r>
      </w:hyperlink>
      <w:r w:rsidRPr="004073A0">
        <w:rPr>
          <w:sz w:val="20"/>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71546C09"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4EC19BFD" w14:textId="77777777" w:rsidR="00C2228F" w:rsidRPr="004073A0" w:rsidRDefault="00F03719" w:rsidP="004C1BB5">
      <w:pPr>
        <w:widowControl w:val="0"/>
        <w:shd w:val="clear" w:color="auto" w:fill="FFFFFF" w:themeFill="background1"/>
        <w:spacing w:after="0" w:line="240" w:lineRule="auto"/>
        <w:ind w:firstLine="709"/>
        <w:jc w:val="both"/>
        <w:rPr>
          <w:sz w:val="20"/>
        </w:rPr>
      </w:pPr>
      <w:bookmarkStart w:id="57" w:name="P1361"/>
      <w:bookmarkEnd w:id="57"/>
      <w:r w:rsidRPr="004073A0">
        <w:rPr>
          <w:sz w:val="20"/>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748A2986"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Срок проведения экспертизы устанавливается Заказчиком в договоре.</w:t>
      </w:r>
    </w:p>
    <w:p w14:paraId="7367FA1B"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76F2C488"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5A6A96CE"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46285159"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3C5AE7C" w14:textId="77777777" w:rsidR="00C2228F" w:rsidRPr="004073A0" w:rsidRDefault="00F03719" w:rsidP="004C1BB5">
      <w:pPr>
        <w:widowControl w:val="0"/>
        <w:shd w:val="clear" w:color="auto" w:fill="FFFFFF" w:themeFill="background1"/>
        <w:spacing w:after="0" w:line="240" w:lineRule="auto"/>
        <w:ind w:firstLine="709"/>
        <w:jc w:val="both"/>
        <w:rPr>
          <w:sz w:val="20"/>
        </w:rPr>
      </w:pPr>
      <w:bookmarkStart w:id="58" w:name="P1366"/>
      <w:bookmarkEnd w:id="58"/>
      <w:r w:rsidRPr="004073A0">
        <w:rPr>
          <w:sz w:val="20"/>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21C374C9"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lastRenderedPageBreak/>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6263FD2A"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30F40C4D" w14:textId="77777777" w:rsidR="00C2228F" w:rsidRPr="004073A0" w:rsidRDefault="00C2228F" w:rsidP="004C1BB5">
      <w:pPr>
        <w:widowControl w:val="0"/>
        <w:shd w:val="clear" w:color="auto" w:fill="FFFFFF" w:themeFill="background1"/>
        <w:spacing w:after="0" w:line="240" w:lineRule="auto"/>
        <w:jc w:val="both"/>
        <w:rPr>
          <w:sz w:val="20"/>
        </w:rPr>
      </w:pPr>
    </w:p>
    <w:p w14:paraId="1D88A9DC" w14:textId="77777777" w:rsidR="00C2228F" w:rsidRPr="004073A0" w:rsidRDefault="00F03719" w:rsidP="004C1BB5">
      <w:pPr>
        <w:widowControl w:val="0"/>
        <w:shd w:val="clear" w:color="auto" w:fill="FFFFFF" w:themeFill="background1"/>
        <w:spacing w:after="0" w:line="240" w:lineRule="auto"/>
        <w:jc w:val="center"/>
        <w:outlineLvl w:val="0"/>
        <w:rPr>
          <w:sz w:val="20"/>
        </w:rPr>
      </w:pPr>
      <w:r w:rsidRPr="004073A0">
        <w:rPr>
          <w:sz w:val="20"/>
        </w:rPr>
        <w:t>66. Изменение и расторжение договора</w:t>
      </w:r>
    </w:p>
    <w:p w14:paraId="1EE92621" w14:textId="77777777" w:rsidR="00C2228F" w:rsidRPr="004073A0" w:rsidRDefault="00C2228F" w:rsidP="004C1BB5">
      <w:pPr>
        <w:widowControl w:val="0"/>
        <w:shd w:val="clear" w:color="auto" w:fill="FFFFFF" w:themeFill="background1"/>
        <w:spacing w:after="0" w:line="240" w:lineRule="auto"/>
        <w:ind w:firstLine="709"/>
        <w:jc w:val="both"/>
        <w:rPr>
          <w:sz w:val="20"/>
        </w:rPr>
      </w:pPr>
    </w:p>
    <w:p w14:paraId="71688538"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66.1. Изменение условий договора в ходе его исполнения допускается по соглашению сторон в следующих случаях:</w:t>
      </w:r>
    </w:p>
    <w:p w14:paraId="51CBAF40"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0E0F1879"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42A94D9"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209D4032"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66.1.2. Изменение в соответствии с законодательством Российской Федерации регулируемых цен (тарифов) на товары, работы, услуги.</w:t>
      </w:r>
    </w:p>
    <w:p w14:paraId="4BB47F47" w14:textId="77777777" w:rsidR="00C2228F" w:rsidRPr="004073A0" w:rsidRDefault="00F03719" w:rsidP="004C1BB5">
      <w:pPr>
        <w:widowControl w:val="0"/>
        <w:shd w:val="clear" w:color="auto" w:fill="FFFFFF" w:themeFill="background1"/>
        <w:spacing w:after="0" w:line="240" w:lineRule="auto"/>
        <w:ind w:firstLine="709"/>
        <w:jc w:val="both"/>
        <w:rPr>
          <w:rFonts w:ascii="Verdana" w:hAnsi="Verdana"/>
          <w:sz w:val="20"/>
        </w:rPr>
      </w:pPr>
      <w:r w:rsidRPr="004073A0">
        <w:rPr>
          <w:sz w:val="20"/>
        </w:rPr>
        <w:t xml:space="preserve">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6839AB6"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4073A0">
          <w:rPr>
            <w:sz w:val="20"/>
          </w:rPr>
          <w:t>абзацем вторым</w:t>
        </w:r>
      </w:hyperlink>
      <w:r w:rsidRPr="004073A0">
        <w:rPr>
          <w:sz w:val="20"/>
        </w:rPr>
        <w:t xml:space="preserve"> настоящего пункта.</w:t>
      </w:r>
    </w:p>
    <w:p w14:paraId="61D322BD" w14:textId="77777777" w:rsidR="00C2228F" w:rsidRPr="004073A0" w:rsidRDefault="00F03719" w:rsidP="004C1BB5">
      <w:pPr>
        <w:widowControl w:val="0"/>
        <w:shd w:val="clear" w:color="auto" w:fill="FFFFFF" w:themeFill="background1"/>
        <w:spacing w:after="0" w:line="240" w:lineRule="auto"/>
        <w:ind w:firstLine="709"/>
        <w:jc w:val="both"/>
        <w:rPr>
          <w:sz w:val="20"/>
        </w:rPr>
      </w:pPr>
      <w:bookmarkStart w:id="59" w:name="P1379"/>
      <w:bookmarkEnd w:id="59"/>
      <w:r w:rsidRPr="004073A0">
        <w:rPr>
          <w:sz w:val="20"/>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7BE898B4"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66.4. При заключении дополнительного соглашения Заказчик должен соблюдать следующие принципы:</w:t>
      </w:r>
    </w:p>
    <w:p w14:paraId="25372EBF"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изменение предмета договора не допускается;</w:t>
      </w:r>
    </w:p>
    <w:p w14:paraId="51092AE1"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67BEDD3E"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4073A0">
          <w:rPr>
            <w:sz w:val="20"/>
          </w:rPr>
          <w:t xml:space="preserve">подпунктами 60.1.1, 60.1.2, 60.1.4, 60.1.7- 60.1.12, 60.1.14, 60.1.15, 60.1.17 - 60.1.20, 60.1.22 - 60.1.24, 60.1.27 - 60.1.32, 60.1.34 – 60.1.36 пункта 60.1 </w:t>
        </w:r>
      </w:hyperlink>
      <w:r w:rsidRPr="004073A0">
        <w:rPr>
          <w:sz w:val="20"/>
        </w:rPr>
        <w:t xml:space="preserve">настоящего Положения, будут соблюдены соответственно условия, установленные в </w:t>
      </w:r>
      <w:hyperlink w:anchor="P1253" w:history="1">
        <w:r w:rsidRPr="004073A0">
          <w:rPr>
            <w:sz w:val="20"/>
          </w:rPr>
          <w:t>подпунктах 60.1.1, 60.1.2, 60.1.28, 60.1.31, 60.1.34 пункта 60.1 и абзаце 1 пункта 60.2</w:t>
        </w:r>
      </w:hyperlink>
      <w:r w:rsidRPr="004073A0">
        <w:rPr>
          <w:sz w:val="20"/>
        </w:rPr>
        <w:t xml:space="preserve"> настоящего Положения.</w:t>
      </w:r>
    </w:p>
    <w:p w14:paraId="203A75C2"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DC44BF8"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 xml:space="preserve">66.6. Заказчик вправе принять решение об одностороннем отказе от исполнения договора по основаниям, предусмотренным Гражданским </w:t>
      </w:r>
      <w:hyperlink r:id="rId55" w:tooltip="&lt;div class=" w:history="1">
        <w:r w:rsidRPr="004073A0">
          <w:rPr>
            <w:rStyle w:val="a7"/>
            <w:color w:val="000000"/>
            <w:sz w:val="20"/>
          </w:rPr>
          <w:t>кодексом</w:t>
        </w:r>
      </w:hyperlink>
      <w:r w:rsidRPr="004073A0">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6EA367A5"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0DCC1D34" w14:textId="77777777" w:rsidR="00C2228F" w:rsidRPr="004073A0" w:rsidRDefault="00F03719" w:rsidP="004C1BB5">
      <w:pPr>
        <w:widowControl w:val="0"/>
        <w:shd w:val="clear" w:color="auto" w:fill="FFFFFF" w:themeFill="background1"/>
        <w:spacing w:after="0" w:line="240" w:lineRule="auto"/>
        <w:ind w:firstLine="709"/>
        <w:jc w:val="both"/>
        <w:rPr>
          <w:sz w:val="20"/>
        </w:rPr>
      </w:pPr>
      <w:r w:rsidRPr="004073A0">
        <w:rPr>
          <w:sz w:val="20"/>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6A891BE5" w14:textId="77777777" w:rsidR="00C2228F" w:rsidRPr="004073A0" w:rsidRDefault="00C2228F" w:rsidP="004C1BB5">
      <w:pPr>
        <w:widowControl w:val="0"/>
        <w:shd w:val="clear" w:color="auto" w:fill="FFFFFF" w:themeFill="background1"/>
        <w:spacing w:after="0" w:line="240" w:lineRule="auto"/>
        <w:ind w:firstLine="539"/>
        <w:jc w:val="both"/>
        <w:rPr>
          <w:sz w:val="20"/>
        </w:rPr>
      </w:pPr>
    </w:p>
    <w:bookmarkEnd w:id="38"/>
    <w:bookmarkEnd w:id="39"/>
    <w:p w14:paraId="29000F63" w14:textId="77777777" w:rsidR="00C2228F" w:rsidRPr="004073A0" w:rsidRDefault="00F03719" w:rsidP="004C1BB5">
      <w:pPr>
        <w:shd w:val="clear" w:color="auto" w:fill="FFFFFF" w:themeFill="background1"/>
        <w:spacing w:after="0" w:line="240" w:lineRule="auto"/>
        <w:jc w:val="center"/>
        <w:outlineLvl w:val="0"/>
        <w:rPr>
          <w:sz w:val="20"/>
        </w:rPr>
      </w:pPr>
      <w:r w:rsidRPr="004073A0">
        <w:rPr>
          <w:sz w:val="20"/>
        </w:rPr>
        <w:t>67. Отчетность по результатам закупки</w:t>
      </w:r>
    </w:p>
    <w:p w14:paraId="025B11B9" w14:textId="77777777" w:rsidR="00C2228F" w:rsidRPr="004073A0" w:rsidRDefault="00C2228F" w:rsidP="004C1BB5">
      <w:pPr>
        <w:shd w:val="clear" w:color="auto" w:fill="FFFFFF" w:themeFill="background1"/>
        <w:spacing w:after="0" w:line="240" w:lineRule="auto"/>
        <w:jc w:val="center"/>
        <w:rPr>
          <w:sz w:val="20"/>
        </w:rPr>
      </w:pPr>
    </w:p>
    <w:p w14:paraId="7AC3A7FE" w14:textId="77777777" w:rsidR="00C2228F" w:rsidRPr="004073A0" w:rsidRDefault="00F03719" w:rsidP="004C1BB5">
      <w:pPr>
        <w:shd w:val="clear" w:color="auto" w:fill="FFFFFF" w:themeFill="background1"/>
        <w:spacing w:after="0" w:line="240" w:lineRule="auto"/>
        <w:ind w:firstLine="709"/>
        <w:jc w:val="both"/>
        <w:rPr>
          <w:sz w:val="20"/>
        </w:rPr>
      </w:pPr>
      <w:bookmarkStart w:id="60" w:name="_Toc428265436"/>
      <w:bookmarkStart w:id="61" w:name="_Toc437524412"/>
      <w:r w:rsidRPr="004073A0">
        <w:rPr>
          <w:sz w:val="20"/>
        </w:rPr>
        <w:t>67.1. 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3F10A78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67.2. Заказчик не позднее 10-го числа месяца, следующего за отчетным месяцем, размещает в Единой информационной системе:</w:t>
      </w:r>
    </w:p>
    <w:p w14:paraId="7CF8826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4073A0">
          <w:rPr>
            <w:rFonts w:ascii="Times New Roman" w:hAnsi="Times New Roman"/>
          </w:rPr>
          <w:t>частью 3 статьи 4.1</w:t>
        </w:r>
      </w:hyperlink>
      <w:r w:rsidRPr="004073A0">
        <w:rPr>
          <w:rFonts w:ascii="Times New Roman" w:hAnsi="Times New Roman"/>
        </w:rPr>
        <w:t xml:space="preserve"> Федерального закона;</w:t>
      </w:r>
    </w:p>
    <w:p w14:paraId="64AF430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2ABDBA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6159924" w14:textId="77777777" w:rsidR="00C2228F" w:rsidRPr="004073A0" w:rsidRDefault="00F03719" w:rsidP="004C1BB5">
      <w:pPr>
        <w:shd w:val="clear" w:color="auto" w:fill="FFFFFF" w:themeFill="background1"/>
        <w:spacing w:after="0" w:line="240" w:lineRule="auto"/>
        <w:jc w:val="center"/>
        <w:outlineLvl w:val="0"/>
        <w:rPr>
          <w:sz w:val="20"/>
        </w:rPr>
      </w:pPr>
      <w:bookmarkStart w:id="62" w:name="_Статья_11.2._Требование"/>
      <w:bookmarkEnd w:id="62"/>
      <w:r w:rsidRPr="004073A0">
        <w:rPr>
          <w:sz w:val="20"/>
        </w:rPr>
        <w:lastRenderedPageBreak/>
        <w:t>68. Требование к хранению документов, составленных в ходе закупки</w:t>
      </w:r>
    </w:p>
    <w:p w14:paraId="05A0B1E7" w14:textId="77777777" w:rsidR="00C2228F" w:rsidRPr="004073A0" w:rsidRDefault="00C2228F" w:rsidP="004C1BB5">
      <w:pPr>
        <w:shd w:val="clear" w:color="auto" w:fill="FFFFFF" w:themeFill="background1"/>
        <w:spacing w:after="0" w:line="240" w:lineRule="auto"/>
        <w:jc w:val="center"/>
        <w:rPr>
          <w:sz w:val="20"/>
          <w:highlight w:val="yellow"/>
        </w:rPr>
      </w:pPr>
    </w:p>
    <w:p w14:paraId="00D5AAC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63" w:name="_Toc428265438"/>
      <w:bookmarkStart w:id="64" w:name="_Toc437524414"/>
      <w:r w:rsidRPr="004073A0">
        <w:rPr>
          <w:rFonts w:ascii="Times New Roman" w:hAnsi="Times New Roman"/>
        </w:rPr>
        <w:t>68.1.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14:paraId="2004A507"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6D3BBB2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bookmarkStart w:id="67" w:name="_Toc428265439"/>
      <w:bookmarkStart w:id="68" w:name="_Toc437524415"/>
      <w:bookmarkEnd w:id="63"/>
      <w:bookmarkEnd w:id="64"/>
      <w:bookmarkEnd w:id="65"/>
      <w:bookmarkEnd w:id="66"/>
      <w:r w:rsidRPr="004073A0">
        <w:rPr>
          <w:rFonts w:ascii="Times New Roman" w:hAnsi="Times New Roman"/>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7"/>
    <w:bookmarkEnd w:id="68"/>
    <w:p w14:paraId="2786F888" w14:textId="77777777" w:rsidR="00C2228F" w:rsidRPr="004073A0" w:rsidRDefault="00F03719" w:rsidP="004C1BB5">
      <w:pPr>
        <w:pStyle w:val="a3"/>
        <w:shd w:val="clear" w:color="auto" w:fill="FFFFFF" w:themeFill="background1"/>
        <w:spacing w:after="0" w:line="240" w:lineRule="auto"/>
        <w:ind w:left="0"/>
        <w:jc w:val="center"/>
        <w:outlineLvl w:val="0"/>
        <w:rPr>
          <w:sz w:val="20"/>
        </w:rPr>
      </w:pPr>
      <w:r w:rsidRPr="004073A0">
        <w:rPr>
          <w:sz w:val="20"/>
        </w:rPr>
        <w:t>69. Конкурентный отбор поставщиков</w:t>
      </w:r>
    </w:p>
    <w:p w14:paraId="7FF94E4C" w14:textId="77777777" w:rsidR="00C2228F" w:rsidRPr="004073A0" w:rsidRDefault="00C2228F" w:rsidP="004C1BB5">
      <w:pPr>
        <w:shd w:val="clear" w:color="auto" w:fill="FFFFFF" w:themeFill="background1"/>
        <w:spacing w:after="0" w:line="240" w:lineRule="auto"/>
        <w:ind w:firstLine="709"/>
        <w:jc w:val="both"/>
        <w:rPr>
          <w:sz w:val="20"/>
        </w:rPr>
      </w:pPr>
    </w:p>
    <w:p w14:paraId="1A3DB219"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69.1. 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14:paraId="4BE61F8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5655667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69.3. Не допускается взимание с участников конкурентного отбора поставщиков платы за участие в таком конкурентном отборе.</w:t>
      </w:r>
    </w:p>
    <w:p w14:paraId="254817C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9C50A81" w14:textId="77777777" w:rsidR="00C2228F" w:rsidRPr="004073A0" w:rsidRDefault="00C2228F" w:rsidP="004C1BB5">
      <w:pPr>
        <w:shd w:val="clear" w:color="auto" w:fill="FFFFFF" w:themeFill="background1"/>
        <w:spacing w:after="0" w:line="240" w:lineRule="auto"/>
        <w:ind w:firstLine="709"/>
        <w:jc w:val="both"/>
        <w:rPr>
          <w:sz w:val="20"/>
        </w:rPr>
      </w:pPr>
    </w:p>
    <w:p w14:paraId="7730CF33"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70. Извещение о проведении конкурентного отбора поставщиков</w:t>
      </w:r>
    </w:p>
    <w:p w14:paraId="2689DDA7" w14:textId="77777777" w:rsidR="00C2228F" w:rsidRPr="004073A0" w:rsidRDefault="00C2228F" w:rsidP="004C1BB5">
      <w:pPr>
        <w:pStyle w:val="ConsPlusNormal"/>
        <w:shd w:val="clear" w:color="auto" w:fill="FFFFFF" w:themeFill="background1"/>
        <w:jc w:val="both"/>
        <w:rPr>
          <w:rFonts w:ascii="Times New Roman" w:hAnsi="Times New Roman"/>
        </w:rPr>
      </w:pPr>
    </w:p>
    <w:p w14:paraId="1209088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70.1. В извещении о проведении конкурентного отбора поставщиков должны быть указаны следующие сведения:</w:t>
      </w:r>
    </w:p>
    <w:p w14:paraId="7F996ACC"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абзацами 2-6 и 8-9 раздела 13 настоящего Положения;</w:t>
      </w:r>
    </w:p>
    <w:p w14:paraId="3BA31E0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и время вскрытия конвертов с заявками на участие в конкурентном отборе поставщиков;</w:t>
      </w:r>
    </w:p>
    <w:p w14:paraId="7BC4C1F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начала и окончания срока рассмотрения таких заявок.</w:t>
      </w:r>
    </w:p>
    <w:p w14:paraId="4653355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70.2.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0132456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09DC23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3F2F544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конкурентного отбора поставщиков не допускается.</w:t>
      </w:r>
    </w:p>
    <w:p w14:paraId="15C0E68C" w14:textId="77777777" w:rsidR="00C2228F" w:rsidRPr="004073A0" w:rsidRDefault="00C2228F" w:rsidP="004C1BB5">
      <w:pPr>
        <w:shd w:val="clear" w:color="auto" w:fill="FFFFFF" w:themeFill="background1"/>
        <w:spacing w:after="0" w:line="240" w:lineRule="auto"/>
        <w:ind w:firstLine="709"/>
        <w:jc w:val="both"/>
        <w:rPr>
          <w:sz w:val="20"/>
        </w:rPr>
      </w:pPr>
    </w:p>
    <w:p w14:paraId="24593D50"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71. Документация о конкурентном отборе поставщиков</w:t>
      </w:r>
    </w:p>
    <w:p w14:paraId="0E91DF3C" w14:textId="77777777" w:rsidR="00C2228F" w:rsidRPr="004073A0" w:rsidRDefault="00C2228F" w:rsidP="004C1BB5">
      <w:pPr>
        <w:pStyle w:val="ConsPlusNormal"/>
        <w:shd w:val="clear" w:color="auto" w:fill="FFFFFF" w:themeFill="background1"/>
        <w:jc w:val="both"/>
      </w:pPr>
    </w:p>
    <w:p w14:paraId="0D2DCAF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71.1. Документация о конкурентном отборе поставщиков (далее – документация) разрабатывается и утверждается Заказчиком.</w:t>
      </w:r>
    </w:p>
    <w:p w14:paraId="30D0ABEB"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71.2. В документации должны быть указаны следующие сведения:</w:t>
      </w:r>
    </w:p>
    <w:p w14:paraId="50601AB4"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информация, предусмотренная абзацами 2-13, 16, 19-20 пункта 14.1 настоящего Положения;</w:t>
      </w:r>
    </w:p>
    <w:p w14:paraId="11ED5E6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и время вскрытия конвертов с заявками на участие в конкурентном отборе поставщиков;</w:t>
      </w:r>
    </w:p>
    <w:p w14:paraId="5A4B8EA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начала и окончания срока рассмотрения таких заявок;</w:t>
      </w:r>
    </w:p>
    <w:p w14:paraId="1FAC7277"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порядок проведения конкурентного отбора поставщиков;</w:t>
      </w:r>
    </w:p>
    <w:p w14:paraId="35AFF1E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39DF3CD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порядок внесения изменений в заявки на участие в конкурентном отборе поставщиков;</w:t>
      </w:r>
    </w:p>
    <w:p w14:paraId="442E313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B21EEE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1FD7066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171DB29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69598A3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71.6. Любой участник конкурентного отбора поставщиков вправе направить в письменной форме Заказчику запрос о </w:t>
      </w:r>
      <w:r w:rsidRPr="004073A0">
        <w:rPr>
          <w:rFonts w:ascii="Times New Roman" w:hAnsi="Times New Roman"/>
        </w:rPr>
        <w:lastRenderedPageBreak/>
        <w:t>разъяснении положений документации.</w:t>
      </w:r>
    </w:p>
    <w:p w14:paraId="2B18831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66A407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153885D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3472D30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3415C80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2A74EE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278B64D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Изменение предмета конкурентного отбора поставщиков не допускается.</w:t>
      </w:r>
    </w:p>
    <w:p w14:paraId="29A7586E" w14:textId="77777777" w:rsidR="00C2228F" w:rsidRPr="004073A0" w:rsidRDefault="00C2228F" w:rsidP="004C1BB5">
      <w:pPr>
        <w:shd w:val="clear" w:color="auto" w:fill="FFFFFF" w:themeFill="background1"/>
        <w:spacing w:after="0" w:line="240" w:lineRule="auto"/>
        <w:ind w:firstLine="709"/>
        <w:jc w:val="both"/>
        <w:rPr>
          <w:sz w:val="20"/>
        </w:rPr>
      </w:pPr>
    </w:p>
    <w:p w14:paraId="13F837C6"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72. Порядок подачи заявок на участие в конкурентном отборе поставщиков</w:t>
      </w:r>
    </w:p>
    <w:p w14:paraId="3480692B"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3D4F5FF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2921CCF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10C1F79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72.3. Заявка на участие в конкурентном отборе поставщиков должна содержать:</w:t>
      </w:r>
    </w:p>
    <w:p w14:paraId="7C43B14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1) сведения и документы об участнике конкурентного отбора поставщиков, подавшем такую заявку:</w:t>
      </w:r>
    </w:p>
    <w:p w14:paraId="4BF583DB" w14:textId="77777777" w:rsidR="00C2228F" w:rsidRPr="004073A0" w:rsidRDefault="00F03719" w:rsidP="004C1BB5">
      <w:pPr>
        <w:pStyle w:val="a3"/>
        <w:shd w:val="clear" w:color="auto" w:fill="FFFFFF" w:themeFill="background1"/>
        <w:spacing w:after="0" w:line="240" w:lineRule="auto"/>
        <w:ind w:left="0" w:firstLine="709"/>
        <w:jc w:val="both"/>
        <w:rPr>
          <w:sz w:val="20"/>
        </w:rPr>
      </w:pPr>
      <w:r w:rsidRPr="004073A0">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24D03AE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6370A1A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72F69FE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копии учредительных документов участника конкурентного отбора поставщиков (для юридических лиц);</w:t>
      </w:r>
    </w:p>
    <w:p w14:paraId="7A60E35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FD6D1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4E32D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w:t>
      </w:r>
      <w:r w:rsidRPr="004073A0">
        <w:rPr>
          <w:rFonts w:ascii="Times New Roman" w:hAnsi="Times New Roman"/>
        </w:rPr>
        <w:lastRenderedPageBreak/>
        <w:t>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2D0234B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48ACD73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29C98CE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342E988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7A9DAE5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0E35DD6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437C83D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1ADA1EB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3CD8AC3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5F52B49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02E7923A" w14:textId="77777777" w:rsidR="00C2228F" w:rsidRPr="004073A0" w:rsidRDefault="00C2228F" w:rsidP="004C1BB5">
      <w:pPr>
        <w:shd w:val="clear" w:color="auto" w:fill="FFFFFF" w:themeFill="background1"/>
        <w:spacing w:after="0" w:line="240" w:lineRule="auto"/>
        <w:ind w:firstLine="709"/>
        <w:jc w:val="both"/>
        <w:rPr>
          <w:sz w:val="20"/>
        </w:rPr>
      </w:pPr>
    </w:p>
    <w:p w14:paraId="08E16E7A"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73. Порядок вскрытия конвертов с заявками</w:t>
      </w:r>
    </w:p>
    <w:p w14:paraId="4B57E2AA"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на участие в конкурентном отборе поставщиков</w:t>
      </w:r>
    </w:p>
    <w:p w14:paraId="059F61E7" w14:textId="77777777" w:rsidR="00C2228F" w:rsidRPr="004073A0" w:rsidRDefault="00C2228F" w:rsidP="004C1BB5">
      <w:pPr>
        <w:pStyle w:val="ConsPlusNormal"/>
        <w:shd w:val="clear" w:color="auto" w:fill="FFFFFF" w:themeFill="background1"/>
        <w:jc w:val="both"/>
      </w:pPr>
    </w:p>
    <w:p w14:paraId="4E7B906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756026D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04C0163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5821610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1394E91F"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52C002F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2B3F444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lastRenderedPageBreak/>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52B439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дата подписания протокола;</w:t>
      </w:r>
    </w:p>
    <w:p w14:paraId="57CDC67C"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о месте, дате и времени вскрытия конвертов с заявками на участие в конкурентном отборе поставщиков;</w:t>
      </w:r>
    </w:p>
    <w:p w14:paraId="0C4464D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поименный состав присутствующих членов Комиссии при вскрытии конвертов с заявками;</w:t>
      </w:r>
    </w:p>
    <w:p w14:paraId="36DCF46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5599EA8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0CC6998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которая была оглашена в ходе вскрытия конвертов с заявками на участие в конкурентном отборе поставщиков;</w:t>
      </w:r>
    </w:p>
    <w:p w14:paraId="39FCA62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сведения о заявках, поданных с нарушением сроков, установленных извещением о проведении конкурентного отбора поставщиков;</w:t>
      </w:r>
    </w:p>
    <w:p w14:paraId="2C7E5B3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67F1AC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553372E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Протокол размещается Заказчиком в Единой информационной системе не позднее чем через 3 дня со дня его подписания.</w:t>
      </w:r>
    </w:p>
    <w:p w14:paraId="31CADDC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4EAA21E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6FE3B797" w14:textId="77777777" w:rsidR="00C2228F" w:rsidRPr="004073A0" w:rsidRDefault="00C2228F" w:rsidP="004C1BB5">
      <w:pPr>
        <w:shd w:val="clear" w:color="auto" w:fill="FFFFFF" w:themeFill="background1"/>
        <w:spacing w:after="0" w:line="240" w:lineRule="auto"/>
        <w:ind w:firstLine="709"/>
        <w:jc w:val="both"/>
        <w:rPr>
          <w:sz w:val="20"/>
        </w:rPr>
      </w:pPr>
    </w:p>
    <w:p w14:paraId="0E0714CB"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74. Рассмотрение заявок на участие в конкурентном отборе поставщиков</w:t>
      </w:r>
    </w:p>
    <w:p w14:paraId="40B569D1" w14:textId="77777777" w:rsidR="00C2228F" w:rsidRPr="004073A0" w:rsidRDefault="00C2228F" w:rsidP="004C1BB5">
      <w:pPr>
        <w:pStyle w:val="ConsPlusNormal"/>
        <w:shd w:val="clear" w:color="auto" w:fill="FFFFFF" w:themeFill="background1"/>
        <w:ind w:firstLine="709"/>
        <w:jc w:val="both"/>
        <w:rPr>
          <w:rFonts w:ascii="Times New Roman" w:hAnsi="Times New Roman"/>
        </w:rPr>
      </w:pPr>
    </w:p>
    <w:p w14:paraId="0AA9480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1B3BF00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6573458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124047B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470BAC8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несоответствия участника закупки требованиям, установленным к нему в соответствии с </w:t>
      </w:r>
      <w:r w:rsidRPr="004073A0">
        <w:rPr>
          <w:rStyle w:val="a7"/>
          <w:rFonts w:ascii="Times New Roman" w:hAnsi="Times New Roman"/>
          <w:color w:val="000000"/>
        </w:rPr>
        <w:t>документацией</w:t>
      </w:r>
      <w:r w:rsidRPr="004073A0">
        <w:rPr>
          <w:rFonts w:ascii="Times New Roman" w:hAnsi="Times New Roman"/>
        </w:rPr>
        <w:t>;</w:t>
      </w:r>
    </w:p>
    <w:p w14:paraId="25E7166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2D53595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196417A"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C5AE95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36B6B0E8" w14:textId="77777777" w:rsidR="00C2228F" w:rsidRPr="004073A0" w:rsidRDefault="00F03719" w:rsidP="004C1BB5">
      <w:pPr>
        <w:shd w:val="clear" w:color="auto" w:fill="FFFFFF" w:themeFill="background1"/>
        <w:spacing w:after="0" w:line="240" w:lineRule="auto"/>
        <w:ind w:firstLine="709"/>
        <w:jc w:val="both"/>
        <w:rPr>
          <w:sz w:val="20"/>
          <w:highlight w:val="yellow"/>
        </w:rPr>
      </w:pPr>
      <w:r w:rsidRPr="004073A0">
        <w:rPr>
          <w:sz w:val="20"/>
        </w:rPr>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19AD8941"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3177355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4546235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lastRenderedPageBreak/>
        <w:t>дата подписания протокола;</w:t>
      </w:r>
    </w:p>
    <w:p w14:paraId="2EC5DD0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место, дата, время проведения рассмотрения заявок;</w:t>
      </w:r>
    </w:p>
    <w:p w14:paraId="77BD2005"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количество поданных заявок на участие в конкурентном отборе поставщиков, а также дата и время регистрации каждой такой заявки;</w:t>
      </w:r>
    </w:p>
    <w:p w14:paraId="2D824EC9"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7B154F4E"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7B905ED0" w14:textId="77777777" w:rsidR="00C2228F" w:rsidRPr="004073A0" w:rsidRDefault="00F03719" w:rsidP="004C1BB5">
      <w:pPr>
        <w:shd w:val="clear" w:color="auto" w:fill="FFFFFF" w:themeFill="background1"/>
        <w:spacing w:after="0" w:line="240" w:lineRule="auto"/>
        <w:ind w:firstLine="709"/>
        <w:jc w:val="both"/>
        <w:rPr>
          <w:rFonts w:ascii="Verdana" w:hAnsi="Verdana"/>
          <w:sz w:val="20"/>
        </w:rPr>
      </w:pPr>
      <w:r w:rsidRPr="004073A0">
        <w:rPr>
          <w:sz w:val="20"/>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C925EF3"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46518730"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40BC2078"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0C3661E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1D55B6C1" w14:textId="77777777" w:rsidR="00C2228F" w:rsidRPr="004073A0" w:rsidRDefault="00F03719" w:rsidP="004C1BB5">
      <w:pPr>
        <w:shd w:val="clear" w:color="auto" w:fill="FFFFFF" w:themeFill="background1"/>
        <w:spacing w:after="0" w:line="240" w:lineRule="auto"/>
        <w:ind w:firstLine="709"/>
        <w:jc w:val="both"/>
        <w:rPr>
          <w:sz w:val="20"/>
        </w:rPr>
      </w:pPr>
      <w:r w:rsidRPr="004073A0">
        <w:rPr>
          <w:sz w:val="20"/>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14:paraId="7C50BE8F" w14:textId="77777777" w:rsidR="00C2228F" w:rsidRPr="004073A0" w:rsidRDefault="00C2228F" w:rsidP="004C1BB5">
      <w:pPr>
        <w:pStyle w:val="ConsPlusNormal"/>
        <w:shd w:val="clear" w:color="auto" w:fill="FFFFFF" w:themeFill="background1"/>
        <w:jc w:val="both"/>
        <w:rPr>
          <w:rFonts w:ascii="Times New Roman" w:hAnsi="Times New Roman"/>
        </w:rPr>
      </w:pPr>
    </w:p>
    <w:p w14:paraId="40AB79D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75. Заключение договора по результатам конкурентного отбора поставщиков</w:t>
      </w:r>
    </w:p>
    <w:p w14:paraId="0D6E4417" w14:textId="77777777" w:rsidR="00C2228F" w:rsidRPr="004073A0" w:rsidRDefault="00C2228F" w:rsidP="004C1BB5">
      <w:pPr>
        <w:pStyle w:val="ConsPlusNormal"/>
        <w:shd w:val="clear" w:color="auto" w:fill="FFFFFF" w:themeFill="background1"/>
        <w:jc w:val="both"/>
        <w:rPr>
          <w:rFonts w:ascii="Times New Roman" w:hAnsi="Times New Roman"/>
        </w:rPr>
      </w:pPr>
    </w:p>
    <w:p w14:paraId="5A36DA0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055831AB" w14:textId="77777777" w:rsidR="00C2228F" w:rsidRPr="004073A0" w:rsidRDefault="00C2228F" w:rsidP="004C1BB5">
      <w:pPr>
        <w:shd w:val="clear" w:color="auto" w:fill="FFFFFF" w:themeFill="background1"/>
        <w:spacing w:after="0" w:line="240" w:lineRule="auto"/>
        <w:ind w:firstLine="709"/>
        <w:jc w:val="both"/>
        <w:rPr>
          <w:sz w:val="20"/>
        </w:rPr>
      </w:pPr>
    </w:p>
    <w:p w14:paraId="237613C9" w14:textId="77777777" w:rsidR="00C2228F" w:rsidRPr="004073A0" w:rsidRDefault="00F03719" w:rsidP="004C1BB5">
      <w:pPr>
        <w:pStyle w:val="ConsPlusNormal"/>
        <w:shd w:val="clear" w:color="auto" w:fill="FFFFFF" w:themeFill="background1"/>
        <w:jc w:val="center"/>
        <w:outlineLvl w:val="1"/>
        <w:rPr>
          <w:rFonts w:ascii="Times New Roman" w:hAnsi="Times New Roman"/>
        </w:rPr>
      </w:pPr>
      <w:r w:rsidRPr="004073A0">
        <w:rPr>
          <w:rFonts w:ascii="Times New Roman" w:hAnsi="Times New Roman"/>
        </w:rPr>
        <w:t>76. Последствия признания конкурентного отбора поставщиков несостоявшимся</w:t>
      </w:r>
    </w:p>
    <w:p w14:paraId="03E1D55F" w14:textId="77777777" w:rsidR="00C2228F" w:rsidRPr="004073A0" w:rsidRDefault="00C2228F" w:rsidP="004C1BB5">
      <w:pPr>
        <w:pStyle w:val="ConsPlusNormal"/>
        <w:shd w:val="clear" w:color="auto" w:fill="FFFFFF" w:themeFill="background1"/>
        <w:jc w:val="both"/>
        <w:rPr>
          <w:rFonts w:ascii="Times New Roman" w:hAnsi="Times New Roman"/>
        </w:rPr>
      </w:pPr>
    </w:p>
    <w:p w14:paraId="09C35EB4"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Если конкурентный отбор поставщиков признан несостоявшимся в случаях, когда:</w:t>
      </w:r>
    </w:p>
    <w:p w14:paraId="2714D3E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65129E82"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1657CDA7"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Заказчик вправе провести новый конкурентный отбор поставщиков в соответствии с настоящим Положением.</w:t>
      </w:r>
    </w:p>
    <w:p w14:paraId="41792CC6"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 xml:space="preserve">В этих случаях Заказчик обязан внести изменения в План закупки в порядке, установленном </w:t>
      </w:r>
      <w:hyperlink r:id="rId56" w:anchor="P117" w:history="1">
        <w:r w:rsidRPr="004073A0">
          <w:rPr>
            <w:rStyle w:val="a7"/>
            <w:rFonts w:ascii="Times New Roman" w:hAnsi="Times New Roman"/>
          </w:rPr>
          <w:t xml:space="preserve">разделом </w:t>
        </w:r>
      </w:hyperlink>
      <w:r w:rsidRPr="004073A0">
        <w:rPr>
          <w:rStyle w:val="a7"/>
          <w:rFonts w:ascii="Times New Roman" w:hAnsi="Times New Roman"/>
        </w:rPr>
        <w:t>6</w:t>
      </w:r>
      <w:r w:rsidRPr="004073A0">
        <w:rPr>
          <w:rFonts w:ascii="Times New Roman" w:hAnsi="Times New Roman"/>
        </w:rPr>
        <w:t xml:space="preserve"> настоящего Положения.</w:t>
      </w:r>
    </w:p>
    <w:p w14:paraId="60B78F1B" w14:textId="77777777" w:rsidR="00C2228F" w:rsidRPr="004073A0" w:rsidRDefault="00F03719" w:rsidP="004C1BB5">
      <w:pPr>
        <w:pStyle w:val="ConsPlusNormal"/>
        <w:shd w:val="clear" w:color="auto" w:fill="FFFFFF" w:themeFill="background1"/>
        <w:ind w:firstLine="709"/>
        <w:jc w:val="both"/>
        <w:rPr>
          <w:rFonts w:ascii="Times New Roman" w:hAnsi="Times New Roman"/>
        </w:rPr>
      </w:pPr>
      <w:r w:rsidRPr="004073A0">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CF9DD37" w14:textId="77777777" w:rsidR="00C2228F" w:rsidRPr="004073A0" w:rsidRDefault="00C2228F" w:rsidP="004C1BB5">
      <w:pPr>
        <w:shd w:val="clear" w:color="auto" w:fill="FFFFFF" w:themeFill="background1"/>
        <w:spacing w:after="0" w:line="240" w:lineRule="auto"/>
        <w:ind w:firstLine="709"/>
        <w:jc w:val="both"/>
        <w:rPr>
          <w:sz w:val="20"/>
        </w:rPr>
      </w:pPr>
    </w:p>
    <w:p w14:paraId="18A88217" w14:textId="77777777" w:rsidR="00C2228F" w:rsidRPr="004073A0" w:rsidRDefault="00C2228F" w:rsidP="004C1BB5">
      <w:pPr>
        <w:shd w:val="clear" w:color="auto" w:fill="FFFFFF" w:themeFill="background1"/>
        <w:spacing w:after="0" w:line="240" w:lineRule="auto"/>
        <w:ind w:firstLine="709"/>
        <w:jc w:val="both"/>
        <w:rPr>
          <w:sz w:val="20"/>
        </w:rPr>
      </w:pPr>
    </w:p>
    <w:p w14:paraId="1393709E" w14:textId="77777777" w:rsidR="00C2228F" w:rsidRPr="004073A0" w:rsidRDefault="00C2228F" w:rsidP="004C1BB5">
      <w:pPr>
        <w:pStyle w:val="ConsPlusNormal"/>
        <w:shd w:val="clear" w:color="auto" w:fill="FFFFFF" w:themeFill="background1"/>
        <w:jc w:val="center"/>
        <w:rPr>
          <w:rFonts w:ascii="Times New Roman" w:hAnsi="Times New Roman"/>
        </w:rPr>
      </w:pPr>
    </w:p>
    <w:p w14:paraId="1A542316" w14:textId="77777777" w:rsidR="00C2228F" w:rsidRPr="004073A0" w:rsidRDefault="00F03719" w:rsidP="004C1BB5">
      <w:pPr>
        <w:pStyle w:val="ConsPlusNormal"/>
        <w:shd w:val="clear" w:color="auto" w:fill="FFFFFF" w:themeFill="background1"/>
        <w:jc w:val="right"/>
        <w:outlineLvl w:val="1"/>
        <w:rPr>
          <w:rFonts w:ascii="Times New Roman" w:hAnsi="Times New Roman"/>
        </w:rPr>
      </w:pPr>
      <w:r w:rsidRPr="004073A0">
        <w:rPr>
          <w:rFonts w:ascii="Times New Roman" w:hAnsi="Times New Roman"/>
        </w:rPr>
        <w:br w:type="page"/>
      </w:r>
    </w:p>
    <w:p w14:paraId="28D2B39F" w14:textId="77777777" w:rsidR="00C2228F" w:rsidRPr="004073A0" w:rsidRDefault="00F03719" w:rsidP="004C1BB5">
      <w:pPr>
        <w:pStyle w:val="ConsPlusNormal"/>
        <w:shd w:val="clear" w:color="auto" w:fill="FFFFFF" w:themeFill="background1"/>
        <w:jc w:val="right"/>
        <w:outlineLvl w:val="1"/>
        <w:rPr>
          <w:rFonts w:ascii="Times New Roman" w:hAnsi="Times New Roman"/>
        </w:rPr>
      </w:pPr>
      <w:r w:rsidRPr="004073A0">
        <w:rPr>
          <w:rFonts w:ascii="Times New Roman" w:hAnsi="Times New Roman"/>
        </w:rPr>
        <w:lastRenderedPageBreak/>
        <w:t>Приложение</w:t>
      </w:r>
    </w:p>
    <w:p w14:paraId="3641B02E" w14:textId="77777777" w:rsidR="00C2228F" w:rsidRPr="004073A0" w:rsidRDefault="00F03719" w:rsidP="004C1BB5">
      <w:pPr>
        <w:pStyle w:val="ConsPlusNormal"/>
        <w:shd w:val="clear" w:color="auto" w:fill="FFFFFF" w:themeFill="background1"/>
        <w:jc w:val="right"/>
        <w:rPr>
          <w:rFonts w:ascii="Times New Roman" w:hAnsi="Times New Roman"/>
        </w:rPr>
      </w:pPr>
      <w:r w:rsidRPr="004073A0">
        <w:rPr>
          <w:rFonts w:ascii="Times New Roman" w:hAnsi="Times New Roman"/>
        </w:rPr>
        <w:t>к Типовому положению</w:t>
      </w:r>
    </w:p>
    <w:p w14:paraId="1110B140" w14:textId="77777777" w:rsidR="00C2228F" w:rsidRPr="004073A0" w:rsidRDefault="00F03719" w:rsidP="004C1BB5">
      <w:pPr>
        <w:pStyle w:val="ConsPlusNormal"/>
        <w:shd w:val="clear" w:color="auto" w:fill="FFFFFF" w:themeFill="background1"/>
        <w:jc w:val="right"/>
        <w:rPr>
          <w:rFonts w:ascii="Times New Roman" w:hAnsi="Times New Roman"/>
        </w:rPr>
      </w:pPr>
      <w:r w:rsidRPr="004073A0">
        <w:rPr>
          <w:rFonts w:ascii="Times New Roman" w:hAnsi="Times New Roman"/>
        </w:rPr>
        <w:t xml:space="preserve">о закупке </w:t>
      </w:r>
    </w:p>
    <w:p w14:paraId="486CA43D" w14:textId="77777777" w:rsidR="00C2228F" w:rsidRPr="004073A0" w:rsidRDefault="00C2228F" w:rsidP="004C1BB5">
      <w:pPr>
        <w:pStyle w:val="ConsPlusNormal"/>
        <w:shd w:val="clear" w:color="auto" w:fill="FFFFFF" w:themeFill="background1"/>
        <w:jc w:val="both"/>
        <w:rPr>
          <w:rFonts w:ascii="Times New Roman" w:hAnsi="Times New Roman"/>
        </w:rPr>
      </w:pPr>
    </w:p>
    <w:p w14:paraId="0AE596A6" w14:textId="77777777" w:rsidR="00C2228F" w:rsidRPr="004073A0" w:rsidRDefault="00C2228F" w:rsidP="004C1BB5">
      <w:pPr>
        <w:pStyle w:val="ConsPlusNormal"/>
        <w:shd w:val="clear" w:color="auto" w:fill="FFFFFF" w:themeFill="background1"/>
        <w:jc w:val="both"/>
        <w:rPr>
          <w:rFonts w:ascii="Times New Roman" w:hAnsi="Times New Roman"/>
        </w:rPr>
      </w:pPr>
    </w:p>
    <w:p w14:paraId="24D113A8" w14:textId="77777777" w:rsidR="00C2228F" w:rsidRPr="004073A0" w:rsidRDefault="00F03719" w:rsidP="004C1BB5">
      <w:pPr>
        <w:pStyle w:val="ConsPlusNormal"/>
        <w:shd w:val="clear" w:color="auto" w:fill="FFFFFF" w:themeFill="background1"/>
        <w:jc w:val="center"/>
        <w:rPr>
          <w:rFonts w:ascii="Times New Roman" w:hAnsi="Times New Roman"/>
        </w:rPr>
      </w:pPr>
      <w:bookmarkStart w:id="69" w:name="P1410"/>
      <w:bookmarkEnd w:id="69"/>
      <w:r w:rsidRPr="004073A0">
        <w:rPr>
          <w:rFonts w:ascii="Times New Roman" w:hAnsi="Times New Roman"/>
        </w:rPr>
        <w:t xml:space="preserve">Принципы формирования начальных (максимальных) цен договоров, </w:t>
      </w:r>
    </w:p>
    <w:p w14:paraId="03EBD419"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 xml:space="preserve">цен договоров, заключаемых </w:t>
      </w:r>
    </w:p>
    <w:p w14:paraId="0934822D"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с единственным поставщиком (исполнителем, подрядчиком)</w:t>
      </w:r>
    </w:p>
    <w:p w14:paraId="3E72A993" w14:textId="77777777" w:rsidR="00C2228F" w:rsidRPr="004073A0" w:rsidRDefault="00C2228F" w:rsidP="004C1BB5">
      <w:pPr>
        <w:pStyle w:val="ConsPlusNormal"/>
        <w:shd w:val="clear" w:color="auto" w:fill="FFFFFF" w:themeFill="background1"/>
        <w:jc w:val="both"/>
        <w:rPr>
          <w:rFonts w:ascii="Times New Roman" w:hAnsi="Times New Roman"/>
        </w:rPr>
      </w:pPr>
    </w:p>
    <w:p w14:paraId="4FE05334" w14:textId="77777777" w:rsidR="00C2228F" w:rsidRPr="004073A0" w:rsidRDefault="00F03719" w:rsidP="004C1BB5">
      <w:pPr>
        <w:pStyle w:val="ConsPlusNormal"/>
        <w:shd w:val="clear" w:color="auto" w:fill="FFFFFF" w:themeFill="background1"/>
        <w:jc w:val="center"/>
        <w:outlineLvl w:val="2"/>
        <w:rPr>
          <w:rFonts w:ascii="Times New Roman" w:hAnsi="Times New Roman"/>
        </w:rPr>
      </w:pPr>
      <w:bookmarkStart w:id="70" w:name="P1415"/>
      <w:bookmarkEnd w:id="70"/>
      <w:r w:rsidRPr="004073A0">
        <w:rPr>
          <w:rFonts w:ascii="Times New Roman" w:hAnsi="Times New Roman"/>
        </w:rPr>
        <w:t>I. Общие положения</w:t>
      </w:r>
    </w:p>
    <w:p w14:paraId="6BE4D3D2" w14:textId="77777777" w:rsidR="00C2228F" w:rsidRPr="004073A0" w:rsidRDefault="00C2228F" w:rsidP="004C1BB5">
      <w:pPr>
        <w:pStyle w:val="ConsPlusNormal"/>
        <w:shd w:val="clear" w:color="auto" w:fill="FFFFFF" w:themeFill="background1"/>
        <w:jc w:val="both"/>
        <w:rPr>
          <w:rFonts w:ascii="Times New Roman" w:hAnsi="Times New Roman"/>
        </w:rPr>
      </w:pPr>
    </w:p>
    <w:p w14:paraId="449F08A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1" w:name="P1417"/>
      <w:bookmarkEnd w:id="71"/>
      <w:r w:rsidRPr="004073A0">
        <w:rPr>
          <w:rFonts w:ascii="Times New Roman" w:hAnsi="Times New Roman"/>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241B3E0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метод сопоставимых рыночных цен (анализа рынка);</w:t>
      </w:r>
    </w:p>
    <w:p w14:paraId="4427E3E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нормативный метод;</w:t>
      </w:r>
    </w:p>
    <w:p w14:paraId="495E8F00"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тарифный метод;</w:t>
      </w:r>
    </w:p>
    <w:p w14:paraId="4BA0BF6D"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проектно-сметный метод;</w:t>
      </w:r>
    </w:p>
    <w:p w14:paraId="70DC9CED"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затратный метод.</w:t>
      </w:r>
    </w:p>
    <w:p w14:paraId="5A7D124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073A0">
          <w:rPr>
            <w:rFonts w:ascii="Times New Roman" w:hAnsi="Times New Roman"/>
          </w:rPr>
          <w:t>пункте 1</w:t>
        </w:r>
      </w:hyperlink>
      <w:r w:rsidRPr="004073A0">
        <w:rPr>
          <w:rFonts w:ascii="Times New Roman" w:hAnsi="Times New Roman"/>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B321FA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CF533E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2" w:name="P1425"/>
      <w:bookmarkEnd w:id="72"/>
      <w:r w:rsidRPr="004073A0">
        <w:rPr>
          <w:rFonts w:ascii="Times New Roman" w:hAnsi="Times New Roman"/>
        </w:rPr>
        <w:t>4. К общедоступной информации о ценах товаров, работ, услуг, которая может быть использована для целей определения НМЦД, относятся:</w:t>
      </w:r>
    </w:p>
    <w:p w14:paraId="05D5879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6BBEFDFF"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923198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3) информация о котировках на российских биржах и иностранных биржах;</w:t>
      </w:r>
    </w:p>
    <w:p w14:paraId="7297D7B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4) информация о котировках на электронных площадках;</w:t>
      </w:r>
    </w:p>
    <w:p w14:paraId="463B68BD"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5) данные государственной статистической отчетности о ценах товаров, работ, услуг;</w:t>
      </w:r>
    </w:p>
    <w:p w14:paraId="702DEBC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CBC332D"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4B040A3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75086A51" w14:textId="77777777" w:rsidR="00C2228F" w:rsidRPr="004073A0" w:rsidRDefault="00C2228F" w:rsidP="004C1BB5">
      <w:pPr>
        <w:pStyle w:val="ConsPlusNormal"/>
        <w:shd w:val="clear" w:color="auto" w:fill="FFFFFF" w:themeFill="background1"/>
        <w:jc w:val="both"/>
        <w:rPr>
          <w:rFonts w:ascii="Times New Roman" w:hAnsi="Times New Roman"/>
        </w:rPr>
      </w:pPr>
    </w:p>
    <w:p w14:paraId="5EE3A82D" w14:textId="77777777" w:rsidR="00C2228F" w:rsidRPr="004073A0" w:rsidRDefault="00F03719" w:rsidP="004C1BB5">
      <w:pPr>
        <w:pStyle w:val="ConsPlusNormal"/>
        <w:shd w:val="clear" w:color="auto" w:fill="FFFFFF" w:themeFill="background1"/>
        <w:jc w:val="center"/>
        <w:outlineLvl w:val="2"/>
        <w:rPr>
          <w:rFonts w:ascii="Times New Roman" w:hAnsi="Times New Roman"/>
        </w:rPr>
      </w:pPr>
      <w:r w:rsidRPr="004073A0">
        <w:rPr>
          <w:rFonts w:ascii="Times New Roman" w:hAnsi="Times New Roman"/>
        </w:rPr>
        <w:t>II. Обоснование НМЦД</w:t>
      </w:r>
    </w:p>
    <w:p w14:paraId="5EB79ED6" w14:textId="77777777" w:rsidR="00C2228F" w:rsidRPr="004073A0" w:rsidRDefault="00C2228F" w:rsidP="004C1BB5">
      <w:pPr>
        <w:pStyle w:val="ConsPlusNormal"/>
        <w:shd w:val="clear" w:color="auto" w:fill="FFFFFF" w:themeFill="background1"/>
        <w:jc w:val="both"/>
        <w:rPr>
          <w:rFonts w:ascii="Times New Roman" w:hAnsi="Times New Roman"/>
        </w:rPr>
      </w:pPr>
    </w:p>
    <w:p w14:paraId="45556570"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3" w:name="P1437"/>
      <w:bookmarkEnd w:id="73"/>
      <w:r w:rsidRPr="004073A0">
        <w:rPr>
          <w:rFonts w:ascii="Times New Roman" w:hAnsi="Times New Roman"/>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7821508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 В целях осуществления закупки необходимо выполнить следующую последовательность действий:</w:t>
      </w:r>
    </w:p>
    <w:p w14:paraId="311B38E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2.1. Определить потребность в конкретном товаре, работе, услуге.</w:t>
      </w:r>
    </w:p>
    <w:p w14:paraId="7C62416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4" w:name="P1440"/>
      <w:bookmarkEnd w:id="74"/>
      <w:r w:rsidRPr="004073A0">
        <w:rPr>
          <w:rFonts w:ascii="Times New Roman" w:hAnsi="Times New Roman"/>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60738CD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4073A0">
          <w:rPr>
            <w:rFonts w:ascii="Times New Roman" w:hAnsi="Times New Roman"/>
          </w:rPr>
          <w:t>подпунктом 2.2 пункта 2 раздела II</w:t>
        </w:r>
      </w:hyperlink>
      <w:r w:rsidRPr="004073A0">
        <w:rPr>
          <w:rFonts w:ascii="Times New Roman" w:hAnsi="Times New Roman"/>
        </w:rPr>
        <w:t xml:space="preserve"> настоящих Принципов.</w:t>
      </w:r>
    </w:p>
    <w:p w14:paraId="4BEFFE1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5" w:name="P1442"/>
      <w:bookmarkEnd w:id="75"/>
      <w:r w:rsidRPr="004073A0">
        <w:rPr>
          <w:rFonts w:ascii="Times New Roman" w:hAnsi="Times New Roman"/>
        </w:rPr>
        <w:t>2.4. Сформировать описание предмета закупки в соответствии с требованиями настоящего Положения.</w:t>
      </w:r>
    </w:p>
    <w:p w14:paraId="50F358E0"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2.5. В соответствии с установленными </w:t>
      </w:r>
      <w:hyperlink w:anchor="P1415" w:history="1">
        <w:r w:rsidRPr="004073A0">
          <w:rPr>
            <w:rFonts w:ascii="Times New Roman" w:hAnsi="Times New Roman"/>
          </w:rPr>
          <w:t>разделом I</w:t>
        </w:r>
      </w:hyperlink>
      <w:r w:rsidRPr="004073A0">
        <w:rPr>
          <w:rFonts w:ascii="Times New Roman" w:hAnsi="Times New Roman"/>
        </w:rPr>
        <w:t xml:space="preserve"> настоящих Принципов требованиями определить применимый метод определения НМЦД или несколько таких методов.</w:t>
      </w:r>
    </w:p>
    <w:p w14:paraId="22A55CC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2.6. Осуществить соответствующим методом определение НМЦД с учетом раздела II настоящих Принципов.</w:t>
      </w:r>
    </w:p>
    <w:p w14:paraId="3CE4D1C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2.7. Сформировать обоснование НМЦД в соответствии с </w:t>
      </w:r>
      <w:hyperlink w:anchor="P1437" w:history="1">
        <w:r w:rsidRPr="004073A0">
          <w:rPr>
            <w:rFonts w:ascii="Times New Roman" w:hAnsi="Times New Roman"/>
          </w:rPr>
          <w:t>пунктом 1 раздела II</w:t>
        </w:r>
      </w:hyperlink>
      <w:r w:rsidRPr="004073A0">
        <w:rPr>
          <w:rFonts w:ascii="Times New Roman" w:hAnsi="Times New Roman"/>
        </w:rPr>
        <w:t xml:space="preserve"> настоящих Принципов.</w:t>
      </w:r>
    </w:p>
    <w:p w14:paraId="31507B76" w14:textId="77777777" w:rsidR="00C2228F" w:rsidRPr="004073A0" w:rsidRDefault="00C2228F" w:rsidP="004C1BB5">
      <w:pPr>
        <w:pStyle w:val="ConsPlusNormal"/>
        <w:shd w:val="clear" w:color="auto" w:fill="FFFFFF" w:themeFill="background1"/>
        <w:jc w:val="both"/>
        <w:rPr>
          <w:rFonts w:ascii="Times New Roman" w:hAnsi="Times New Roman"/>
        </w:rPr>
      </w:pPr>
    </w:p>
    <w:p w14:paraId="779D323C" w14:textId="77777777" w:rsidR="00C2228F" w:rsidRPr="004073A0" w:rsidRDefault="00F03719" w:rsidP="004C1BB5">
      <w:pPr>
        <w:pStyle w:val="ConsPlusNormal"/>
        <w:shd w:val="clear" w:color="auto" w:fill="FFFFFF" w:themeFill="background1"/>
        <w:jc w:val="center"/>
        <w:outlineLvl w:val="2"/>
        <w:rPr>
          <w:rFonts w:ascii="Times New Roman" w:hAnsi="Times New Roman"/>
        </w:rPr>
      </w:pPr>
      <w:r w:rsidRPr="004073A0">
        <w:rPr>
          <w:rFonts w:ascii="Times New Roman" w:hAnsi="Times New Roman"/>
        </w:rPr>
        <w:lastRenderedPageBreak/>
        <w:t>III. Формирование НМЦД методом сопоставимых рыночных</w:t>
      </w:r>
    </w:p>
    <w:p w14:paraId="649D15DD" w14:textId="77777777" w:rsidR="00C2228F" w:rsidRPr="004073A0" w:rsidRDefault="00F03719" w:rsidP="004C1BB5">
      <w:pPr>
        <w:pStyle w:val="ConsPlusNormal"/>
        <w:shd w:val="clear" w:color="auto" w:fill="FFFFFF" w:themeFill="background1"/>
        <w:jc w:val="center"/>
        <w:rPr>
          <w:rFonts w:ascii="Times New Roman" w:hAnsi="Times New Roman"/>
        </w:rPr>
      </w:pPr>
      <w:r w:rsidRPr="004073A0">
        <w:rPr>
          <w:rFonts w:ascii="Times New Roman" w:hAnsi="Times New Roman"/>
        </w:rPr>
        <w:t>цен (анализа рынка)</w:t>
      </w:r>
    </w:p>
    <w:p w14:paraId="795CB90A" w14:textId="77777777" w:rsidR="00C2228F" w:rsidRPr="004073A0" w:rsidRDefault="00C2228F" w:rsidP="004C1BB5">
      <w:pPr>
        <w:pStyle w:val="ConsPlusNormal"/>
        <w:shd w:val="clear" w:color="auto" w:fill="FFFFFF" w:themeFill="background1"/>
        <w:jc w:val="both"/>
        <w:rPr>
          <w:rFonts w:ascii="Times New Roman" w:hAnsi="Times New Roman"/>
        </w:rPr>
      </w:pPr>
    </w:p>
    <w:p w14:paraId="7533BB3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CA19C6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EFAAFA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23274E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073A0">
          <w:rPr>
            <w:rFonts w:ascii="Times New Roman" w:hAnsi="Times New Roman"/>
          </w:rPr>
          <w:t>пунктом 4 раздела I</w:t>
        </w:r>
      </w:hyperlink>
      <w:r w:rsidRPr="004073A0">
        <w:rPr>
          <w:rFonts w:ascii="Times New Roman" w:hAnsi="Times New Roman"/>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54BAF7A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073A0">
          <w:rPr>
            <w:rFonts w:ascii="Times New Roman" w:hAnsi="Times New Roman"/>
          </w:rPr>
          <w:t>разделами IV</w:t>
        </w:r>
      </w:hyperlink>
      <w:r w:rsidRPr="004073A0">
        <w:rPr>
          <w:rFonts w:ascii="Times New Roman" w:hAnsi="Times New Roman"/>
        </w:rPr>
        <w:t>-</w:t>
      </w:r>
      <w:hyperlink w:anchor="P1583" w:history="1">
        <w:r w:rsidRPr="004073A0">
          <w:rPr>
            <w:rFonts w:ascii="Times New Roman" w:hAnsi="Times New Roman"/>
          </w:rPr>
          <w:t>VII</w:t>
        </w:r>
      </w:hyperlink>
      <w:r w:rsidRPr="004073A0">
        <w:rPr>
          <w:rFonts w:ascii="Times New Roman" w:hAnsi="Times New Roman"/>
        </w:rPr>
        <w:t xml:space="preserve"> настоящих Принципов.</w:t>
      </w:r>
    </w:p>
    <w:p w14:paraId="23BC0E60"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6. В целях определения НМЦД методом сопоставимых рыночных цен (анализа рынка) необходимо по результатам изучения рынка определить:</w:t>
      </w:r>
    </w:p>
    <w:p w14:paraId="008035A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6" w:name="P1456"/>
      <w:bookmarkEnd w:id="76"/>
      <w:r w:rsidRPr="004073A0">
        <w:rPr>
          <w:rFonts w:ascii="Times New Roman" w:hAnsi="Times New Roman"/>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4073A0">
          <w:rPr>
            <w:rFonts w:ascii="Times New Roman" w:hAnsi="Times New Roman"/>
          </w:rPr>
          <w:t>пунктом 2.4 пункта 2 раздела II</w:t>
        </w:r>
      </w:hyperlink>
      <w:r w:rsidRPr="004073A0">
        <w:rPr>
          <w:rFonts w:ascii="Times New Roman" w:hAnsi="Times New Roman"/>
        </w:rPr>
        <w:t xml:space="preserve"> настоящих Принципов.</w:t>
      </w:r>
    </w:p>
    <w:p w14:paraId="5196BA5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7" w:name="P1457"/>
      <w:bookmarkEnd w:id="77"/>
      <w:r w:rsidRPr="004073A0">
        <w:rPr>
          <w:rFonts w:ascii="Times New Roman" w:hAnsi="Times New Roman"/>
        </w:rPr>
        <w:t>6.2. Товар, работу, услугу, наиболее полно соответствующие описанию предмета закупки, сформированному в соответствии с под</w:t>
      </w:r>
      <w:hyperlink w:anchor="P1442" w:history="1">
        <w:r w:rsidRPr="004073A0">
          <w:rPr>
            <w:rFonts w:ascii="Times New Roman" w:hAnsi="Times New Roman"/>
          </w:rPr>
          <w:t>пунктом 2.4 пункта 2 раздела II</w:t>
        </w:r>
      </w:hyperlink>
      <w:r w:rsidRPr="004073A0">
        <w:rPr>
          <w:rFonts w:ascii="Times New Roman" w:hAnsi="Times New Roman"/>
        </w:rPr>
        <w:t xml:space="preserve"> настоящих Принципов.</w:t>
      </w:r>
    </w:p>
    <w:p w14:paraId="1E771BF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7. Определенные в соответствии с </w:t>
      </w:r>
      <w:hyperlink w:anchor="P1456" w:history="1">
        <w:r w:rsidRPr="004073A0">
          <w:rPr>
            <w:rFonts w:ascii="Times New Roman" w:hAnsi="Times New Roman"/>
          </w:rPr>
          <w:t>подпунктом 6.1 пункта 6 раздела III</w:t>
        </w:r>
      </w:hyperlink>
      <w:r w:rsidRPr="004073A0">
        <w:rPr>
          <w:rFonts w:ascii="Times New Roman" w:hAnsi="Times New Roman"/>
        </w:rPr>
        <w:t xml:space="preserve"> настоящих Принципов товары, работы, услуги целесообразно распределить на категории:</w:t>
      </w:r>
    </w:p>
    <w:p w14:paraId="5A794DF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товары, работы, услуги, идентичные определенному (определенной) в соответствии с </w:t>
      </w:r>
      <w:hyperlink w:anchor="P1457" w:history="1">
        <w:r w:rsidRPr="004073A0">
          <w:rPr>
            <w:rFonts w:ascii="Times New Roman" w:hAnsi="Times New Roman"/>
          </w:rPr>
          <w:t>подпунктом 6.2 пункта 6 раздела III</w:t>
        </w:r>
      </w:hyperlink>
      <w:r w:rsidRPr="004073A0">
        <w:rPr>
          <w:rFonts w:ascii="Times New Roman" w:hAnsi="Times New Roman"/>
        </w:rPr>
        <w:t xml:space="preserve"> настоящих Принципов товару, работе, услуге;</w:t>
      </w:r>
    </w:p>
    <w:p w14:paraId="7AB0D82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товары, работы, услуги, однородные определенному (определенной) в соответствии с </w:t>
      </w:r>
      <w:hyperlink w:anchor="P1457" w:history="1">
        <w:r w:rsidRPr="004073A0">
          <w:rPr>
            <w:rFonts w:ascii="Times New Roman" w:hAnsi="Times New Roman"/>
          </w:rPr>
          <w:t>подпунктом 6.2 пункта 6 раздела III</w:t>
        </w:r>
      </w:hyperlink>
      <w:r w:rsidRPr="004073A0">
        <w:rPr>
          <w:rFonts w:ascii="Times New Roman" w:hAnsi="Times New Roman"/>
        </w:rPr>
        <w:t xml:space="preserve"> настоящих Принципов товару, работе, услуге.</w:t>
      </w:r>
    </w:p>
    <w:p w14:paraId="6D60CDF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8. Идентичными признаются:</w:t>
      </w:r>
    </w:p>
    <w:p w14:paraId="35CB7F4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DEF0A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5C32E6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9. Однородными признаются:</w:t>
      </w:r>
    </w:p>
    <w:p w14:paraId="1BD8094D"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9E98752"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EF91F0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8" w:name="P1467"/>
      <w:bookmarkEnd w:id="78"/>
      <w:r w:rsidRPr="004073A0">
        <w:rPr>
          <w:rFonts w:ascii="Times New Roman" w:hAnsi="Times New Roman"/>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5628C30F"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79" w:name="P1468"/>
      <w:bookmarkEnd w:id="79"/>
      <w:r w:rsidRPr="004073A0">
        <w:rPr>
          <w:rFonts w:ascii="Times New Roman" w:hAnsi="Times New Roman"/>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74CFFD0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80" w:name="P1469"/>
      <w:bookmarkEnd w:id="80"/>
      <w:r w:rsidRPr="004073A0">
        <w:rPr>
          <w:rFonts w:ascii="Times New Roman" w:hAnsi="Times New Roman"/>
        </w:rPr>
        <w:t>10.2. Разместить запрос о предоставлении ценовой информации в Единой информационной системе.</w:t>
      </w:r>
    </w:p>
    <w:p w14:paraId="6A2AC29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81" w:name="P1470"/>
      <w:bookmarkEnd w:id="81"/>
      <w:r w:rsidRPr="004073A0">
        <w:rPr>
          <w:rFonts w:ascii="Times New Roman" w:hAnsi="Times New Roman"/>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05772A6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47A1FF8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2CD445D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lastRenderedPageBreak/>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66882F9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подробное описание предмета закупки, включая указание единицы измерения, количества товара, объема работы или услуги;</w:t>
      </w:r>
    </w:p>
    <w:p w14:paraId="119739B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18E8E6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04F9EC9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сроки предоставления ценовой информации;</w:t>
      </w:r>
    </w:p>
    <w:p w14:paraId="02F661B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информацию о том, что проведение данной процедуры сбора информации не влечет за собой возникновение каких-либо обязательств Заказчика;</w:t>
      </w:r>
    </w:p>
    <w:p w14:paraId="410F121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A3655DF"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14. Запрос, предусмотренный </w:t>
      </w:r>
      <w:hyperlink w:anchor="P1469" w:history="1">
        <w:r w:rsidRPr="004073A0">
          <w:rPr>
            <w:rFonts w:ascii="Times New Roman" w:hAnsi="Times New Roman"/>
          </w:rPr>
          <w:t>подпунктом 10.2 пункта 10 раздела III</w:t>
        </w:r>
      </w:hyperlink>
      <w:r w:rsidRPr="004073A0">
        <w:rPr>
          <w:rFonts w:ascii="Times New Roman" w:hAnsi="Times New Roman"/>
        </w:rPr>
        <w:t xml:space="preserve"> настоящих Принципов, рекомендуется формировать идентичным по содержанию с запросом, предусмотренным </w:t>
      </w:r>
      <w:hyperlink w:anchor="P1468" w:history="1">
        <w:r w:rsidRPr="004073A0">
          <w:rPr>
            <w:rFonts w:ascii="Times New Roman" w:hAnsi="Times New Roman"/>
          </w:rPr>
          <w:t>подпунктом 10.1 пункта 10 раздела III</w:t>
        </w:r>
      </w:hyperlink>
      <w:r w:rsidRPr="004073A0">
        <w:rPr>
          <w:rFonts w:ascii="Times New Roman" w:hAnsi="Times New Roman"/>
        </w:rPr>
        <w:t xml:space="preserve"> настоящих Принципов.</w:t>
      </w:r>
    </w:p>
    <w:p w14:paraId="1189487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15. Все документы, содержащие ценовую информацию, полученные по запросам, предусмотренным </w:t>
      </w:r>
      <w:hyperlink w:anchor="P1468" w:history="1">
        <w:r w:rsidRPr="004073A0">
          <w:rPr>
            <w:rFonts w:ascii="Times New Roman" w:hAnsi="Times New Roman"/>
          </w:rPr>
          <w:t>подпунктами 10.1</w:t>
        </w:r>
      </w:hyperlink>
      <w:r w:rsidRPr="004073A0">
        <w:rPr>
          <w:rFonts w:ascii="Times New Roman" w:hAnsi="Times New Roman"/>
        </w:rPr>
        <w:t xml:space="preserve"> и </w:t>
      </w:r>
      <w:hyperlink w:anchor="P1469" w:history="1">
        <w:r w:rsidRPr="004073A0">
          <w:rPr>
            <w:rFonts w:ascii="Times New Roman" w:hAnsi="Times New Roman"/>
          </w:rPr>
          <w:t>10.2 пункта 10 раздела III</w:t>
        </w:r>
      </w:hyperlink>
      <w:r w:rsidRPr="004073A0">
        <w:rPr>
          <w:rFonts w:ascii="Times New Roman" w:hAnsi="Times New Roman"/>
        </w:rPr>
        <w:t xml:space="preserve"> настоящих Принципов, должны быть зарегистрированы в делопроизводстве Заказчика и использованы в расчетах НМЦД.</w:t>
      </w:r>
    </w:p>
    <w:p w14:paraId="5AADF23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16. Для расчета НМЦД не должна использоваться ценовая информация:</w:t>
      </w:r>
    </w:p>
    <w:p w14:paraId="5E31306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представленная лицами, сведения о которых включены в реестр недобросовестных поставщиков (исполнителей, подрядчиков);</w:t>
      </w:r>
    </w:p>
    <w:p w14:paraId="201A706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полученная из анонимных источников;</w:t>
      </w:r>
    </w:p>
    <w:p w14:paraId="3157E85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479ADF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не содержащая расчет цен товаров, работ, услуг.</w:t>
      </w:r>
    </w:p>
    <w:p w14:paraId="1B13E4C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17. При использовании в целях определения НМЦД ценовой информации из источников, указанных в </w:t>
      </w:r>
      <w:hyperlink w:anchor="P1467" w:history="1">
        <w:r w:rsidRPr="004073A0">
          <w:rPr>
            <w:rFonts w:ascii="Times New Roman" w:hAnsi="Times New Roman"/>
          </w:rPr>
          <w:t>пункте 10 раздела III</w:t>
        </w:r>
      </w:hyperlink>
      <w:r w:rsidRPr="004073A0">
        <w:rPr>
          <w:rFonts w:ascii="Times New Roman" w:hAnsi="Times New Roman"/>
        </w:rPr>
        <w:t xml:space="preserve"> настоящих Принципов, необходимо в порядке, предусмотренном </w:t>
      </w:r>
      <w:hyperlink w:anchor="P1489" w:history="1">
        <w:r w:rsidRPr="004073A0">
          <w:rPr>
            <w:rFonts w:ascii="Times New Roman" w:hAnsi="Times New Roman"/>
          </w:rPr>
          <w:t>пунктом 19 раздела III</w:t>
        </w:r>
      </w:hyperlink>
      <w:r w:rsidRPr="004073A0">
        <w:rPr>
          <w:rFonts w:ascii="Times New Roman" w:hAnsi="Times New Roman"/>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4073A0">
          <w:rPr>
            <w:rFonts w:ascii="Times New Roman" w:hAnsi="Times New Roman"/>
          </w:rPr>
          <w:t>пунктом 21 раздела III</w:t>
        </w:r>
      </w:hyperlink>
      <w:r w:rsidRPr="004073A0">
        <w:rPr>
          <w:rFonts w:ascii="Times New Roman" w:hAnsi="Times New Roman"/>
        </w:rPr>
        <w:t xml:space="preserve"> настоящих Принципов.</w:t>
      </w:r>
    </w:p>
    <w:p w14:paraId="653D60E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EBBE60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82" w:name="P1489"/>
      <w:bookmarkEnd w:id="82"/>
      <w:r w:rsidRPr="004073A0">
        <w:rPr>
          <w:rFonts w:ascii="Times New Roman" w:hAnsi="Times New Roman"/>
        </w:rPr>
        <w:t xml:space="preserve">19. При использовании в целях определения НМЦД ценовой информации, полученной в соответствии с </w:t>
      </w:r>
      <w:hyperlink w:anchor="P1470" w:history="1">
        <w:r w:rsidRPr="004073A0">
          <w:rPr>
            <w:rFonts w:ascii="Times New Roman" w:hAnsi="Times New Roman"/>
          </w:rPr>
          <w:t>подпунктом 10.3 пункта 10 раздела III</w:t>
        </w:r>
      </w:hyperlink>
      <w:r w:rsidRPr="004073A0">
        <w:rPr>
          <w:rFonts w:ascii="Times New Roman" w:hAnsi="Times New Roman"/>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09752990"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6EC82CA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1065535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1A3A05B2"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3EF94B2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83" w:name="P1494"/>
      <w:bookmarkEnd w:id="83"/>
      <w:r w:rsidRPr="004073A0">
        <w:rPr>
          <w:rFonts w:ascii="Times New Roman" w:hAnsi="Times New Roman"/>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7CC476DF"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срок исполнения договора;</w:t>
      </w:r>
    </w:p>
    <w:p w14:paraId="18113E3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количество товара, объем работ, услуг;</w:t>
      </w:r>
    </w:p>
    <w:p w14:paraId="688C07A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наличие и размер аванса по договору;</w:t>
      </w:r>
    </w:p>
    <w:p w14:paraId="5F0ED62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место поставки;</w:t>
      </w:r>
    </w:p>
    <w:p w14:paraId="573993D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срок и объем гарантии качества;</w:t>
      </w:r>
    </w:p>
    <w:p w14:paraId="56EA8A5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ECAB5A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1A887E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размер обеспечения исполнения договора;</w:t>
      </w:r>
    </w:p>
    <w:p w14:paraId="7972DC5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срок формирования ценовой информации (учитывается в порядке, предусмотренном </w:t>
      </w:r>
      <w:hyperlink w:anchor="P1508" w:history="1">
        <w:r w:rsidRPr="004073A0">
          <w:rPr>
            <w:rFonts w:ascii="Times New Roman" w:hAnsi="Times New Roman"/>
          </w:rPr>
          <w:t>пунктом 21 раздела III</w:t>
        </w:r>
      </w:hyperlink>
      <w:r w:rsidRPr="004073A0">
        <w:rPr>
          <w:rFonts w:ascii="Times New Roman" w:hAnsi="Times New Roman"/>
        </w:rPr>
        <w:t xml:space="preserve"> настоящих Принципов);</w:t>
      </w:r>
    </w:p>
    <w:p w14:paraId="467D037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изменение в налогообложении;</w:t>
      </w:r>
    </w:p>
    <w:p w14:paraId="44FB269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масштабность выполнения работ, оказания услуг;</w:t>
      </w:r>
    </w:p>
    <w:p w14:paraId="7203CBA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lastRenderedPageBreak/>
        <w:t>изменение валютных курсов (для закупок импортной продукции);</w:t>
      </w:r>
    </w:p>
    <w:p w14:paraId="16A81E2F"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изменение таможенных пошлин.</w:t>
      </w:r>
    </w:p>
    <w:p w14:paraId="4A9AAF3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84" w:name="P1508"/>
      <w:bookmarkEnd w:id="84"/>
      <w:r w:rsidRPr="004073A0">
        <w:rPr>
          <w:rFonts w:ascii="Times New Roman" w:hAnsi="Times New Roman"/>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2B3FB488" w14:textId="77777777" w:rsidR="00C2228F" w:rsidRPr="004073A0" w:rsidRDefault="00C2228F" w:rsidP="004C1BB5">
      <w:pPr>
        <w:pStyle w:val="ConsPlusNormal"/>
        <w:shd w:val="clear" w:color="auto" w:fill="FFFFFF" w:themeFill="background1"/>
        <w:jc w:val="both"/>
        <w:rPr>
          <w:rFonts w:ascii="Times New Roman" w:hAnsi="Times New Roman"/>
        </w:rPr>
      </w:pPr>
    </w:p>
    <w:p w14:paraId="45FD950E" w14:textId="77777777" w:rsidR="00C2228F" w:rsidRPr="004073A0" w:rsidRDefault="00C2228F" w:rsidP="004C1BB5">
      <w:pPr>
        <w:pStyle w:val="ConsPlusNormal"/>
        <w:shd w:val="clear" w:color="auto" w:fill="FFFFFF" w:themeFill="background1"/>
        <w:jc w:val="center"/>
        <w:rPr>
          <w:rFonts w:ascii="Times New Roman" w:hAnsi="Times New Roman"/>
        </w:rPr>
      </w:pPr>
    </w:p>
    <w:p w14:paraId="2C4C1726" w14:textId="77777777" w:rsidR="00C2228F" w:rsidRPr="004073A0" w:rsidRDefault="00C2228F" w:rsidP="004C1BB5">
      <w:pPr>
        <w:pStyle w:val="ConsPlusNormal"/>
        <w:shd w:val="clear" w:color="auto" w:fill="FFFFFF" w:themeFill="background1"/>
        <w:jc w:val="both"/>
        <w:rPr>
          <w:rFonts w:ascii="Times New Roman" w:hAnsi="Times New Roman"/>
        </w:rPr>
      </w:pPr>
    </w:p>
    <w:p w14:paraId="7E20D73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где:</w:t>
      </w:r>
    </w:p>
    <w:p w14:paraId="4CECF44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 - коэффициент для пересчета цен прошлых периодов к текущему уровню цен;</w:t>
      </w:r>
    </w:p>
    <w:p w14:paraId="39633FF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tф - срок формирования ценовой информации, используемой для расчета;</w:t>
      </w:r>
    </w:p>
    <w:p w14:paraId="2F991B0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t - месяц проведения расчетов НМЦД;</w:t>
      </w:r>
    </w:p>
    <w:p w14:paraId="1FAFB06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320ED108" w14:textId="77777777" w:rsidR="00C2228F" w:rsidRPr="004073A0" w:rsidRDefault="00C2228F" w:rsidP="004C1BB5">
      <w:pPr>
        <w:pStyle w:val="ConsPlusNormal"/>
        <w:shd w:val="clear" w:color="auto" w:fill="FFFFFF" w:themeFill="background1"/>
        <w:jc w:val="both"/>
        <w:rPr>
          <w:rFonts w:ascii="Times New Roman" w:hAnsi="Times New Roman"/>
        </w:rPr>
      </w:pPr>
    </w:p>
    <w:p w14:paraId="7D75FE8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32B2DDC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12F31FFE" w14:textId="77777777" w:rsidR="00C2228F" w:rsidRPr="004073A0" w:rsidRDefault="00C2228F" w:rsidP="004C1BB5">
      <w:pPr>
        <w:pStyle w:val="ConsPlusNormal"/>
        <w:shd w:val="clear" w:color="auto" w:fill="FFFFFF" w:themeFill="background1"/>
        <w:jc w:val="both"/>
        <w:rPr>
          <w:rFonts w:ascii="Times New Roman" w:hAnsi="Times New Roman"/>
        </w:rPr>
      </w:pPr>
    </w:p>
    <w:p w14:paraId="141F210D" w14:textId="77777777" w:rsidR="00C2228F" w:rsidRPr="004073A0" w:rsidRDefault="00C2228F" w:rsidP="004C1BB5">
      <w:pPr>
        <w:pStyle w:val="ConsPlusNormal"/>
        <w:shd w:val="clear" w:color="auto" w:fill="FFFFFF" w:themeFill="background1"/>
        <w:jc w:val="center"/>
        <w:rPr>
          <w:rFonts w:ascii="Times New Roman" w:hAnsi="Times New Roman"/>
        </w:rPr>
      </w:pPr>
    </w:p>
    <w:p w14:paraId="0943B808" w14:textId="77777777" w:rsidR="00C2228F" w:rsidRPr="004073A0" w:rsidRDefault="00C2228F" w:rsidP="004C1BB5">
      <w:pPr>
        <w:pStyle w:val="ConsPlusNormal"/>
        <w:shd w:val="clear" w:color="auto" w:fill="FFFFFF" w:themeFill="background1"/>
        <w:jc w:val="both"/>
        <w:rPr>
          <w:rFonts w:ascii="Times New Roman" w:hAnsi="Times New Roman"/>
        </w:rPr>
      </w:pPr>
    </w:p>
    <w:p w14:paraId="05F7C940"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где:</w:t>
      </w:r>
    </w:p>
    <w:p w14:paraId="0DF0548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V - коэффициент вариации;</w:t>
      </w:r>
    </w:p>
    <w:p w14:paraId="57E75BF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 - среднее квадратичное отклонение;</w:t>
      </w:r>
    </w:p>
    <w:p w14:paraId="61BFF0E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 - цена единицы товара, работы, услуги, указанная в источнике с номером i;</w:t>
      </w:r>
    </w:p>
    <w:p w14:paraId="1B8A273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&lt;ц&gt; - средняя арифметическая величина цены единицы товара, работы, услуги;</w:t>
      </w:r>
    </w:p>
    <w:p w14:paraId="1E0F132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n - количество значений, используемых в расчете.</w:t>
      </w:r>
    </w:p>
    <w:p w14:paraId="435F1636" w14:textId="77777777" w:rsidR="00C2228F" w:rsidRPr="004073A0" w:rsidRDefault="00C2228F" w:rsidP="004C1BB5">
      <w:pPr>
        <w:pStyle w:val="ConsPlusNormal"/>
        <w:shd w:val="clear" w:color="auto" w:fill="FFFFFF" w:themeFill="background1"/>
        <w:jc w:val="both"/>
        <w:rPr>
          <w:rFonts w:ascii="Times New Roman" w:hAnsi="Times New Roman"/>
        </w:rPr>
      </w:pPr>
    </w:p>
    <w:p w14:paraId="31E3FB4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Коэффициент вариации может быть рассчитан с помощью стандартных функций табличных редакторов.</w:t>
      </w:r>
    </w:p>
    <w:p w14:paraId="122C58BF"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4A554B7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24. НМЦД методом сопоставимых рыночных цен (анализа рынка) определяется по формуле:</w:t>
      </w:r>
    </w:p>
    <w:p w14:paraId="453CD0EC" w14:textId="77777777" w:rsidR="00C2228F" w:rsidRPr="004073A0" w:rsidRDefault="00C2228F" w:rsidP="004C1BB5">
      <w:pPr>
        <w:pStyle w:val="ConsPlusNormal"/>
        <w:shd w:val="clear" w:color="auto" w:fill="FFFFFF" w:themeFill="background1"/>
        <w:jc w:val="both"/>
        <w:rPr>
          <w:rFonts w:ascii="Times New Roman" w:hAnsi="Times New Roman"/>
        </w:rPr>
      </w:pPr>
    </w:p>
    <w:p w14:paraId="4927CC85" w14:textId="77777777" w:rsidR="00C2228F" w:rsidRPr="004073A0" w:rsidRDefault="00C2228F" w:rsidP="004C1BB5">
      <w:pPr>
        <w:pStyle w:val="ConsPlusNormal"/>
        <w:shd w:val="clear" w:color="auto" w:fill="FFFFFF" w:themeFill="background1"/>
        <w:jc w:val="center"/>
        <w:rPr>
          <w:rFonts w:ascii="Times New Roman" w:hAnsi="Times New Roman"/>
        </w:rPr>
      </w:pPr>
    </w:p>
    <w:p w14:paraId="16DDDB8B" w14:textId="77777777" w:rsidR="00C2228F" w:rsidRPr="004073A0" w:rsidRDefault="00C2228F" w:rsidP="004C1BB5">
      <w:pPr>
        <w:pStyle w:val="ConsPlusNormal"/>
        <w:shd w:val="clear" w:color="auto" w:fill="FFFFFF" w:themeFill="background1"/>
        <w:jc w:val="both"/>
        <w:rPr>
          <w:rFonts w:ascii="Times New Roman" w:hAnsi="Times New Roman"/>
        </w:rPr>
      </w:pPr>
    </w:p>
    <w:p w14:paraId="583C131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где:</w:t>
      </w:r>
    </w:p>
    <w:p w14:paraId="13B4A6D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 - НМЦК, определяемая методом сопоставимых рыночных цен (анализа рынка);</w:t>
      </w:r>
    </w:p>
    <w:p w14:paraId="1471E91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v - количество (объем) закупаемого товара (работы, услуги);</w:t>
      </w:r>
    </w:p>
    <w:p w14:paraId="7106EBE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n - количество значений, используемых в расчете;</w:t>
      </w:r>
    </w:p>
    <w:p w14:paraId="31957FC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i - номер источника ценовой информации;</w:t>
      </w:r>
    </w:p>
    <w:p w14:paraId="4F547E77"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4073A0">
          <w:rPr>
            <w:rFonts w:ascii="Times New Roman" w:hAnsi="Times New Roman"/>
          </w:rPr>
          <w:t>пунктом 20 раздела III</w:t>
        </w:r>
      </w:hyperlink>
      <w:r w:rsidRPr="004073A0">
        <w:rPr>
          <w:rFonts w:ascii="Times New Roman" w:hAnsi="Times New Roman"/>
        </w:rPr>
        <w:t xml:space="preserve"> настоящих Принципов.</w:t>
      </w:r>
    </w:p>
    <w:p w14:paraId="77846E6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4073A0">
          <w:rPr>
            <w:rFonts w:ascii="Times New Roman" w:hAnsi="Times New Roman"/>
          </w:rPr>
          <w:t>подпунктами 10.1</w:t>
        </w:r>
      </w:hyperlink>
      <w:r w:rsidRPr="004073A0">
        <w:rPr>
          <w:rFonts w:ascii="Times New Roman" w:hAnsi="Times New Roman"/>
        </w:rPr>
        <w:t xml:space="preserve"> и </w:t>
      </w:r>
      <w:hyperlink w:anchor="P1469" w:history="1">
        <w:r w:rsidRPr="004073A0">
          <w:rPr>
            <w:rFonts w:ascii="Times New Roman" w:hAnsi="Times New Roman"/>
          </w:rPr>
          <w:t>10.2 пункта 10 раздела III</w:t>
        </w:r>
      </w:hyperlink>
      <w:r w:rsidRPr="004073A0">
        <w:rPr>
          <w:rFonts w:ascii="Times New Roman" w:hAnsi="Times New Roman"/>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4073A0">
          <w:rPr>
            <w:rFonts w:ascii="Times New Roman" w:hAnsi="Times New Roman"/>
          </w:rPr>
          <w:t>пунктом 21 раздела III</w:t>
        </w:r>
      </w:hyperlink>
      <w:r w:rsidRPr="004073A0">
        <w:rPr>
          <w:rFonts w:ascii="Times New Roman" w:hAnsi="Times New Roman"/>
        </w:rPr>
        <w:t xml:space="preserve"> настоящих Принципов.</w:t>
      </w:r>
    </w:p>
    <w:p w14:paraId="2E8C30B9" w14:textId="77777777" w:rsidR="00C2228F" w:rsidRPr="004073A0" w:rsidRDefault="00C2228F" w:rsidP="004C1BB5">
      <w:pPr>
        <w:pStyle w:val="ConsPlusNormal"/>
        <w:shd w:val="clear" w:color="auto" w:fill="FFFFFF" w:themeFill="background1"/>
        <w:jc w:val="both"/>
        <w:rPr>
          <w:rFonts w:ascii="Times New Roman" w:hAnsi="Times New Roman"/>
        </w:rPr>
      </w:pPr>
    </w:p>
    <w:p w14:paraId="5335F1D0" w14:textId="77777777" w:rsidR="00C2228F" w:rsidRPr="004073A0" w:rsidRDefault="00F03719" w:rsidP="004C1BB5">
      <w:pPr>
        <w:pStyle w:val="ConsPlusNormal"/>
        <w:shd w:val="clear" w:color="auto" w:fill="FFFFFF" w:themeFill="background1"/>
        <w:jc w:val="center"/>
        <w:outlineLvl w:val="2"/>
        <w:rPr>
          <w:rFonts w:ascii="Times New Roman" w:hAnsi="Times New Roman"/>
        </w:rPr>
      </w:pPr>
      <w:bookmarkStart w:id="85" w:name="P1547"/>
      <w:bookmarkEnd w:id="85"/>
      <w:r w:rsidRPr="004073A0">
        <w:rPr>
          <w:rFonts w:ascii="Times New Roman" w:hAnsi="Times New Roman"/>
        </w:rPr>
        <w:t>IV. Формирование НМЦД нормативным методом</w:t>
      </w:r>
    </w:p>
    <w:p w14:paraId="578A92C6" w14:textId="77777777" w:rsidR="00C2228F" w:rsidRPr="004073A0" w:rsidRDefault="00C2228F" w:rsidP="004C1BB5">
      <w:pPr>
        <w:pStyle w:val="ConsPlusNormal"/>
        <w:shd w:val="clear" w:color="auto" w:fill="FFFFFF" w:themeFill="background1"/>
        <w:jc w:val="both"/>
        <w:rPr>
          <w:rFonts w:ascii="Times New Roman" w:hAnsi="Times New Roman"/>
        </w:rPr>
      </w:pPr>
    </w:p>
    <w:p w14:paraId="7A2DAA7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44F09C33"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bookmarkStart w:id="86" w:name="P1550"/>
      <w:bookmarkEnd w:id="86"/>
      <w:r w:rsidRPr="004073A0">
        <w:rPr>
          <w:rFonts w:ascii="Times New Roman" w:hAnsi="Times New Roman"/>
        </w:rPr>
        <w:t>2. Определение НМЦД нормативным методом осуществляется по формуле:</w:t>
      </w:r>
    </w:p>
    <w:p w14:paraId="5DA520C6" w14:textId="77777777" w:rsidR="00C2228F" w:rsidRPr="004073A0" w:rsidRDefault="00C2228F" w:rsidP="004C1BB5">
      <w:pPr>
        <w:pStyle w:val="ConsPlusNormal"/>
        <w:shd w:val="clear" w:color="auto" w:fill="FFFFFF" w:themeFill="background1"/>
        <w:jc w:val="both"/>
        <w:rPr>
          <w:rFonts w:ascii="Times New Roman" w:hAnsi="Times New Roman"/>
        </w:rPr>
      </w:pPr>
    </w:p>
    <w:p w14:paraId="22E73A60"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НМЦД</w:t>
      </w:r>
      <w:r w:rsidRPr="004073A0">
        <w:rPr>
          <w:rFonts w:ascii="Times New Roman" w:hAnsi="Times New Roman"/>
          <w:vertAlign w:val="superscript"/>
        </w:rPr>
        <w:t>норм</w:t>
      </w:r>
      <w:r w:rsidRPr="004073A0">
        <w:rPr>
          <w:rFonts w:ascii="Times New Roman" w:hAnsi="Times New Roman"/>
        </w:rPr>
        <w:t xml:space="preserve"> = vц</w:t>
      </w:r>
      <w:r w:rsidRPr="004073A0">
        <w:rPr>
          <w:rFonts w:ascii="Times New Roman" w:hAnsi="Times New Roman"/>
          <w:vertAlign w:val="subscript"/>
        </w:rPr>
        <w:t>пред</w:t>
      </w:r>
      <w:r w:rsidRPr="004073A0">
        <w:rPr>
          <w:rFonts w:ascii="Times New Roman" w:hAnsi="Times New Roman"/>
        </w:rPr>
        <w:t>,</w:t>
      </w:r>
    </w:p>
    <w:p w14:paraId="1BB744AD" w14:textId="77777777" w:rsidR="00C2228F" w:rsidRPr="004073A0" w:rsidRDefault="00C2228F" w:rsidP="004C1BB5">
      <w:pPr>
        <w:pStyle w:val="ConsPlusNormal"/>
        <w:shd w:val="clear" w:color="auto" w:fill="FFFFFF" w:themeFill="background1"/>
        <w:jc w:val="both"/>
        <w:rPr>
          <w:rFonts w:ascii="Times New Roman" w:hAnsi="Times New Roman"/>
        </w:rPr>
      </w:pPr>
    </w:p>
    <w:p w14:paraId="60D2657B"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где:</w:t>
      </w:r>
    </w:p>
    <w:p w14:paraId="028C0836"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НМЦД</w:t>
      </w:r>
      <w:r w:rsidRPr="004073A0">
        <w:rPr>
          <w:rFonts w:ascii="Times New Roman" w:hAnsi="Times New Roman"/>
          <w:vertAlign w:val="superscript"/>
        </w:rPr>
        <w:t>норм</w:t>
      </w:r>
      <w:r w:rsidRPr="004073A0">
        <w:rPr>
          <w:rFonts w:ascii="Times New Roman" w:hAnsi="Times New Roman"/>
        </w:rPr>
        <w:t xml:space="preserve"> - НМЦД, определяемая нормативным методом;</w:t>
      </w:r>
    </w:p>
    <w:p w14:paraId="5123C20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v - количество (объем) закупаемого товара (работы, услуги);</w:t>
      </w:r>
    </w:p>
    <w:p w14:paraId="63D677A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ц</w:t>
      </w:r>
      <w:r w:rsidRPr="004073A0">
        <w:rPr>
          <w:rFonts w:ascii="Times New Roman" w:hAnsi="Times New Roman"/>
          <w:vertAlign w:val="subscript"/>
        </w:rPr>
        <w:t>пред</w:t>
      </w:r>
      <w:r w:rsidRPr="004073A0">
        <w:rPr>
          <w:rFonts w:ascii="Times New Roman" w:hAnsi="Times New Roman"/>
        </w:rPr>
        <w:t xml:space="preserve"> - предельная цена единицы товара, работы, услуги, установленная в рамках нормирования в сфере закупок.</w:t>
      </w:r>
    </w:p>
    <w:p w14:paraId="35B949F7" w14:textId="77777777" w:rsidR="00C2228F" w:rsidRPr="004073A0" w:rsidRDefault="00C2228F" w:rsidP="004C1BB5">
      <w:pPr>
        <w:pStyle w:val="ConsPlusNormal"/>
        <w:shd w:val="clear" w:color="auto" w:fill="FFFFFF" w:themeFill="background1"/>
        <w:jc w:val="both"/>
        <w:rPr>
          <w:rFonts w:ascii="Times New Roman" w:hAnsi="Times New Roman"/>
        </w:rPr>
      </w:pPr>
    </w:p>
    <w:p w14:paraId="20574BB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5000942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lastRenderedPageBreak/>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4073A0">
          <w:rPr>
            <w:rFonts w:ascii="Times New Roman" w:hAnsi="Times New Roman"/>
          </w:rPr>
          <w:t>пунктом 2 раздела IV</w:t>
        </w:r>
      </w:hyperlink>
      <w:r w:rsidRPr="004073A0">
        <w:rPr>
          <w:rFonts w:ascii="Times New Roman" w:hAnsi="Times New Roman"/>
        </w:rPr>
        <w:t xml:space="preserve"> настоящих Принципов.</w:t>
      </w:r>
    </w:p>
    <w:p w14:paraId="414092DB" w14:textId="77777777" w:rsidR="00C2228F" w:rsidRPr="004073A0" w:rsidRDefault="00C2228F" w:rsidP="004C1BB5">
      <w:pPr>
        <w:pStyle w:val="ConsPlusNormal"/>
        <w:shd w:val="clear" w:color="auto" w:fill="FFFFFF" w:themeFill="background1"/>
        <w:jc w:val="both"/>
        <w:rPr>
          <w:rFonts w:ascii="Times New Roman" w:hAnsi="Times New Roman"/>
        </w:rPr>
      </w:pPr>
    </w:p>
    <w:p w14:paraId="654EAA9B" w14:textId="77777777" w:rsidR="00C2228F" w:rsidRPr="004073A0" w:rsidRDefault="00F03719" w:rsidP="004C1BB5">
      <w:pPr>
        <w:pStyle w:val="ConsPlusNormal"/>
        <w:shd w:val="clear" w:color="auto" w:fill="FFFFFF" w:themeFill="background1"/>
        <w:jc w:val="center"/>
        <w:outlineLvl w:val="2"/>
        <w:rPr>
          <w:rFonts w:ascii="Times New Roman" w:hAnsi="Times New Roman"/>
        </w:rPr>
      </w:pPr>
      <w:r w:rsidRPr="004073A0">
        <w:rPr>
          <w:rFonts w:ascii="Times New Roman" w:hAnsi="Times New Roman"/>
        </w:rPr>
        <w:t>V. Формирование НМЦД тарифным методом</w:t>
      </w:r>
    </w:p>
    <w:p w14:paraId="15F3EE5A" w14:textId="77777777" w:rsidR="00C2228F" w:rsidRPr="004073A0" w:rsidRDefault="00C2228F" w:rsidP="004C1BB5">
      <w:pPr>
        <w:pStyle w:val="ConsPlusNormal"/>
        <w:shd w:val="clear" w:color="auto" w:fill="FFFFFF" w:themeFill="background1"/>
        <w:jc w:val="both"/>
        <w:rPr>
          <w:rFonts w:ascii="Times New Roman" w:hAnsi="Times New Roman"/>
        </w:rPr>
      </w:pPr>
    </w:p>
    <w:p w14:paraId="4A0BB7B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E93596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 НМЦД тарифным методом определяется по формуле:</w:t>
      </w:r>
    </w:p>
    <w:p w14:paraId="35D94BD6" w14:textId="77777777" w:rsidR="00C2228F" w:rsidRPr="004073A0" w:rsidRDefault="00C2228F" w:rsidP="004C1BB5">
      <w:pPr>
        <w:pStyle w:val="ConsPlusNormal"/>
        <w:shd w:val="clear" w:color="auto" w:fill="FFFFFF" w:themeFill="background1"/>
        <w:jc w:val="both"/>
        <w:rPr>
          <w:rFonts w:ascii="Times New Roman" w:hAnsi="Times New Roman"/>
        </w:rPr>
      </w:pPr>
    </w:p>
    <w:p w14:paraId="6C3F29E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НМЦД</w:t>
      </w:r>
      <w:r w:rsidRPr="004073A0">
        <w:rPr>
          <w:rFonts w:ascii="Times New Roman" w:hAnsi="Times New Roman"/>
          <w:vertAlign w:val="superscript"/>
        </w:rPr>
        <w:t>тариф</w:t>
      </w:r>
      <w:r w:rsidRPr="004073A0">
        <w:rPr>
          <w:rFonts w:ascii="Times New Roman" w:hAnsi="Times New Roman"/>
        </w:rPr>
        <w:t xml:space="preserve"> = vц</w:t>
      </w:r>
      <w:r w:rsidRPr="004073A0">
        <w:rPr>
          <w:rFonts w:ascii="Times New Roman" w:hAnsi="Times New Roman"/>
          <w:vertAlign w:val="subscript"/>
        </w:rPr>
        <w:t>тариф</w:t>
      </w:r>
      <w:r w:rsidRPr="004073A0">
        <w:rPr>
          <w:rFonts w:ascii="Times New Roman" w:hAnsi="Times New Roman"/>
        </w:rPr>
        <w:t>,</w:t>
      </w:r>
    </w:p>
    <w:p w14:paraId="4E3788F7" w14:textId="77777777" w:rsidR="00C2228F" w:rsidRPr="004073A0" w:rsidRDefault="00C2228F" w:rsidP="004C1BB5">
      <w:pPr>
        <w:pStyle w:val="ConsPlusNormal"/>
        <w:shd w:val="clear" w:color="auto" w:fill="FFFFFF" w:themeFill="background1"/>
        <w:jc w:val="both"/>
        <w:rPr>
          <w:rFonts w:ascii="Times New Roman" w:hAnsi="Times New Roman"/>
        </w:rPr>
      </w:pPr>
    </w:p>
    <w:p w14:paraId="438E43EC"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где:</w:t>
      </w:r>
    </w:p>
    <w:p w14:paraId="43D0868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НМЦД</w:t>
      </w:r>
      <w:r w:rsidRPr="004073A0">
        <w:rPr>
          <w:rFonts w:ascii="Times New Roman" w:hAnsi="Times New Roman"/>
          <w:vertAlign w:val="superscript"/>
        </w:rPr>
        <w:t>тариф</w:t>
      </w:r>
      <w:r w:rsidRPr="004073A0">
        <w:rPr>
          <w:rFonts w:ascii="Times New Roman" w:hAnsi="Times New Roman"/>
        </w:rPr>
        <w:t xml:space="preserve"> - НМЦД, определяемая тарифным методом;</w:t>
      </w:r>
    </w:p>
    <w:p w14:paraId="31C6DCEA"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v - количество (объем) закупаемого товара (работы, услуги);</w:t>
      </w:r>
    </w:p>
    <w:p w14:paraId="3515C2F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ц</w:t>
      </w:r>
      <w:r w:rsidRPr="004073A0">
        <w:rPr>
          <w:rFonts w:ascii="Times New Roman" w:hAnsi="Times New Roman"/>
          <w:vertAlign w:val="subscript"/>
        </w:rPr>
        <w:t>тариф</w:t>
      </w:r>
      <w:r w:rsidRPr="004073A0">
        <w:rPr>
          <w:rFonts w:ascii="Times New Roman" w:hAnsi="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EE656C7" w14:textId="77777777" w:rsidR="00C2228F" w:rsidRPr="004073A0" w:rsidRDefault="00C2228F" w:rsidP="004C1BB5">
      <w:pPr>
        <w:pStyle w:val="ConsPlusNormal"/>
        <w:shd w:val="clear" w:color="auto" w:fill="FFFFFF" w:themeFill="background1"/>
        <w:jc w:val="both"/>
        <w:rPr>
          <w:rFonts w:ascii="Times New Roman" w:hAnsi="Times New Roman"/>
        </w:rPr>
      </w:pPr>
    </w:p>
    <w:p w14:paraId="059BD53B" w14:textId="77777777" w:rsidR="00C2228F" w:rsidRPr="004073A0" w:rsidRDefault="00F03719" w:rsidP="004C1BB5">
      <w:pPr>
        <w:pStyle w:val="ConsPlusNormal"/>
        <w:shd w:val="clear" w:color="auto" w:fill="FFFFFF" w:themeFill="background1"/>
        <w:jc w:val="center"/>
        <w:outlineLvl w:val="2"/>
        <w:rPr>
          <w:rFonts w:ascii="Times New Roman" w:hAnsi="Times New Roman"/>
        </w:rPr>
      </w:pPr>
      <w:r w:rsidRPr="004073A0">
        <w:rPr>
          <w:rFonts w:ascii="Times New Roman" w:hAnsi="Times New Roman"/>
        </w:rPr>
        <w:t>VI. Формирование НМЦД проектно-сметным методом</w:t>
      </w:r>
    </w:p>
    <w:p w14:paraId="464FF01B" w14:textId="77777777" w:rsidR="00C2228F" w:rsidRPr="004073A0" w:rsidRDefault="00C2228F" w:rsidP="004C1BB5">
      <w:pPr>
        <w:pStyle w:val="ConsPlusNormal"/>
        <w:shd w:val="clear" w:color="auto" w:fill="FFFFFF" w:themeFill="background1"/>
        <w:jc w:val="both"/>
        <w:rPr>
          <w:rFonts w:ascii="Times New Roman" w:hAnsi="Times New Roman"/>
        </w:rPr>
      </w:pPr>
    </w:p>
    <w:p w14:paraId="03BB141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3AFDF5B1"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3BC76A82"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C4DC395"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7E551A78"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21E56ACD"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7" w:history="1">
        <w:r w:rsidRPr="004073A0">
          <w:rPr>
            <w:rFonts w:ascii="Times New Roman" w:hAnsi="Times New Roman"/>
          </w:rPr>
          <w:t>постановлением</w:t>
        </w:r>
      </w:hyperlink>
      <w:r w:rsidRPr="004073A0">
        <w:rPr>
          <w:rFonts w:ascii="Times New Roman" w:hAnsi="Times New Roman"/>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793F0207" w14:textId="77777777" w:rsidR="00C2228F" w:rsidRPr="004073A0" w:rsidRDefault="00C2228F" w:rsidP="004C1BB5">
      <w:pPr>
        <w:pStyle w:val="ConsPlusNormal"/>
        <w:shd w:val="clear" w:color="auto" w:fill="FFFFFF" w:themeFill="background1"/>
        <w:jc w:val="both"/>
        <w:rPr>
          <w:rFonts w:ascii="Times New Roman" w:hAnsi="Times New Roman"/>
        </w:rPr>
      </w:pPr>
    </w:p>
    <w:p w14:paraId="013DB24B" w14:textId="77777777" w:rsidR="00C2228F" w:rsidRPr="004073A0" w:rsidRDefault="00F03719" w:rsidP="004C1BB5">
      <w:pPr>
        <w:pStyle w:val="ConsPlusNormal"/>
        <w:shd w:val="clear" w:color="auto" w:fill="FFFFFF" w:themeFill="background1"/>
        <w:jc w:val="center"/>
        <w:outlineLvl w:val="2"/>
        <w:rPr>
          <w:rFonts w:ascii="Times New Roman" w:hAnsi="Times New Roman"/>
        </w:rPr>
      </w:pPr>
      <w:bookmarkStart w:id="87" w:name="P1583"/>
      <w:bookmarkEnd w:id="87"/>
      <w:r w:rsidRPr="004073A0">
        <w:rPr>
          <w:rFonts w:ascii="Times New Roman" w:hAnsi="Times New Roman"/>
        </w:rPr>
        <w:t>VII. Формирование НМЦД затратным методом</w:t>
      </w:r>
    </w:p>
    <w:p w14:paraId="36EDA284" w14:textId="77777777" w:rsidR="00C2228F" w:rsidRPr="004073A0" w:rsidRDefault="00C2228F" w:rsidP="004C1BB5">
      <w:pPr>
        <w:pStyle w:val="ConsPlusNormal"/>
        <w:shd w:val="clear" w:color="auto" w:fill="FFFFFF" w:themeFill="background1"/>
        <w:jc w:val="both"/>
        <w:rPr>
          <w:rFonts w:ascii="Times New Roman" w:hAnsi="Times New Roman"/>
        </w:rPr>
      </w:pPr>
    </w:p>
    <w:p w14:paraId="55806F6E"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 xml:space="preserve">1. Затратный метод применяется в случае невозможности применения иных методов, предусмотренных </w:t>
      </w:r>
      <w:hyperlink w:anchor="P1415" w:history="1">
        <w:r w:rsidRPr="004073A0">
          <w:rPr>
            <w:rFonts w:ascii="Times New Roman" w:hAnsi="Times New Roman"/>
          </w:rPr>
          <w:t>разделом I</w:t>
        </w:r>
      </w:hyperlink>
      <w:r w:rsidRPr="004073A0">
        <w:rPr>
          <w:rFonts w:ascii="Times New Roman" w:hAnsi="Times New Roman"/>
        </w:rPr>
        <w:t xml:space="preserve"> настоящих Принципов, или в дополнение к иным методам.</w:t>
      </w:r>
    </w:p>
    <w:p w14:paraId="3B3FAD39"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4E52A84" w14:textId="77777777" w:rsidR="00C2228F" w:rsidRPr="004073A0" w:rsidRDefault="00F03719" w:rsidP="004C1BB5">
      <w:pPr>
        <w:pStyle w:val="ConsPlusNormal"/>
        <w:shd w:val="clear" w:color="auto" w:fill="FFFFFF" w:themeFill="background1"/>
        <w:ind w:firstLine="540"/>
        <w:jc w:val="both"/>
        <w:rPr>
          <w:rFonts w:ascii="Times New Roman" w:hAnsi="Times New Roman"/>
        </w:rPr>
      </w:pPr>
      <w:r w:rsidRPr="004073A0">
        <w:rPr>
          <w:rFonts w:ascii="Times New Roman" w:hAnsi="Times New Roman"/>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sectPr w:rsidR="00C2228F" w:rsidRPr="004073A0" w:rsidSect="004073A0">
      <w:pgSz w:w="11906" w:h="16838"/>
      <w:pgMar w:top="426" w:right="424" w:bottom="284" w:left="42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C828" w14:textId="77777777" w:rsidR="006B1CA4" w:rsidRDefault="006B1CA4">
      <w:pPr>
        <w:spacing w:after="0" w:line="240" w:lineRule="auto"/>
      </w:pPr>
      <w:r>
        <w:separator/>
      </w:r>
    </w:p>
  </w:endnote>
  <w:endnote w:type="continuationSeparator" w:id="0">
    <w:p w14:paraId="01150CA3" w14:textId="77777777" w:rsidR="006B1CA4" w:rsidRDefault="006B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0B22" w14:textId="77777777" w:rsidR="006B1CA4" w:rsidRDefault="006B1CA4">
      <w:pPr>
        <w:spacing w:after="0" w:line="240" w:lineRule="auto"/>
      </w:pPr>
      <w:r>
        <w:separator/>
      </w:r>
    </w:p>
  </w:footnote>
  <w:footnote w:type="continuationSeparator" w:id="0">
    <w:p w14:paraId="4D59AD29" w14:textId="77777777" w:rsidR="006B1CA4" w:rsidRDefault="006B1CA4">
      <w:pPr>
        <w:spacing w:after="0" w:line="240" w:lineRule="auto"/>
      </w:pPr>
      <w:r>
        <w:continuationSeparator/>
      </w:r>
    </w:p>
  </w:footnote>
  <w:footnote w:id="1">
    <w:p w14:paraId="42431DB3" w14:textId="77777777" w:rsidR="00C2228F" w:rsidRDefault="00F03719">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3D72E00" w14:textId="77777777" w:rsidR="00C2228F" w:rsidRDefault="00F03719">
      <w:pPr>
        <w:pStyle w:val="a5"/>
        <w:jc w:val="both"/>
      </w:pPr>
      <w:r>
        <w:rPr>
          <w:rStyle w:val="a8"/>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110C84E7" w14:textId="77777777" w:rsidR="00C2228F" w:rsidRDefault="00F03719">
      <w:pPr>
        <w:pStyle w:val="a5"/>
        <w:jc w:val="both"/>
      </w:pPr>
      <w:r>
        <w:rPr>
          <w:rStyle w:val="a8"/>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72D0C"/>
    <w:multiLevelType w:val="multilevel"/>
    <w:tmpl w:val="2A3A64A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28F"/>
    <w:rsid w:val="002D22D7"/>
    <w:rsid w:val="004073A0"/>
    <w:rsid w:val="00492077"/>
    <w:rsid w:val="004C1BB5"/>
    <w:rsid w:val="006B1CA4"/>
    <w:rsid w:val="00A1663B"/>
    <w:rsid w:val="00AA236E"/>
    <w:rsid w:val="00C2228F"/>
    <w:rsid w:val="00CA7F17"/>
    <w:rsid w:val="00F0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4532"/>
  <w15:docId w15:val="{909891CD-09E2-4EE4-B0F3-F7C44070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E04A84A34vAA4M" TargetMode="External"/><Relationship Id="rId18" Type="http://schemas.openxmlformats.org/officeDocument/2006/relationships/hyperlink" Target="consultantplus://offline/ref=5E93091D485AA2214C64B44DFC116D6256D5EEBFF5220DF73C0D4F2049438FD8671A205E04A84B3BvAA7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AF8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 Type="http://schemas.openxmlformats.org/officeDocument/2006/relationships/hyperlink" Target="consultantplus://offline/ref=0944ADBEBACE930895A4A76EDE7801F047E5ED87346858D67CBC66965DDF0C750BABC1298DC90897LDg7N" TargetMode="External"/><Relationship Id="rId12" Type="http://schemas.openxmlformats.org/officeDocument/2006/relationships/hyperlink" Target="consultantplus://offline/ref=5E93091D485AA2214C64B44DFC116D6256DCEEB9F5250DF73C0D4F2049438FD8671A205Cv0A4M" TargetMode="External"/><Relationship Id="rId17" Type="http://schemas.openxmlformats.org/officeDocument/2006/relationships/hyperlink" Target="consultantplus://offline/ref=5E93091D485AA2214C64B44DFC116D6256DCE0BDFC220DF73C0D4F2049v4A3M" TargetMode="External"/><Relationship Id="rId25" Type="http://schemas.openxmlformats.org/officeDocument/2006/relationships/hyperlink" Target="consultantplus://offline/ref=0944ADBEBACE930895A4A76EDE7801F047ECE8803A6958D67CBC66965DDF0C750BABC1298DC90892LDg9N"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93091D485AA2214C64B44DFC116D6256DCE0B8F8270DF73C0D4F2049v4A3M" TargetMode="External"/><Relationship Id="rId2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doc&amp;base=LAW&amp;n=312202&amp;rnd=B9D285211CB7E29899EAC15456B39E60&amp;dst=30&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3091D485AA2214C64B44DFC116D6256DCEEB9F5250DF73C0D4F2049438FD8671A205Dv0A6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0944ADBEBACE930895A4A76EDE7801F044E4EF82326D58D67CBC66965DDF0C750BABC1298DC90891LDgB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E93091D485AA2214C64B44DFC116D6256DDECBFF82B0DF73C0D4F2049v4A3M" TargetMode="External"/><Relationship Id="rId2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consultantplus://offline/ref=5E93091D485AA2214C64B44DFC116D6256DCECBBF8250DF73C0D4F2049v4A3M" TargetMode="External"/><Relationship Id="rId10" Type="http://schemas.openxmlformats.org/officeDocument/2006/relationships/hyperlink" Target="consultantplus://offline/ref=5E93091D485AA2214C64B44DFC116D6256DCEEB9FC210DF73C0D4F2049v4A3M" TargetMode="External"/><Relationship Id="rId19" Type="http://schemas.openxmlformats.org/officeDocument/2006/relationships/hyperlink" Target="consultantplus://offline/ref=5E93091D485AA2214C64B44DFC116D6256DCEEB9F5250DF73C0D4F2049438FD8671A205Dv0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 Type="http://schemas.openxmlformats.org/officeDocument/2006/relationships/webSettings" Target="web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DEABDF9220DF73C0D4F2049v4A3M" TargetMode="External"/><Relationship Id="rId22" Type="http://schemas.openxmlformats.org/officeDocument/2006/relationships/hyperlink" Target="consultantplus://offline/ref=5E93091D485AA2214C64B44DFC116D6256DCEEB9F5250DF73C0D4F2049438FD8671A205E04A84A35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54567</Words>
  <Characters>311033</Characters>
  <Application>Microsoft Office Word</Application>
  <DocSecurity>0</DocSecurity>
  <Lines>2591</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ekpo-zakupki@yandex.ru</cp:lastModifiedBy>
  <cp:revision>9</cp:revision>
  <dcterms:created xsi:type="dcterms:W3CDTF">2019-04-18T08:13:00Z</dcterms:created>
  <dcterms:modified xsi:type="dcterms:W3CDTF">2020-10-28T07:46:00Z</dcterms:modified>
</cp:coreProperties>
</file>